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pracovník v oblasti mezinárodní spolupráce s dětmi a mládeží</w:t>
      </w:r>
      <w:bookmarkEnd w:id="1"/>
    </w:p>
    <w:p>
      <w:pPr/>
      <w:r>
        <w:rPr/>
        <w:t xml:space="preserve">Odborný pracovník v oblasti mezinárodní spolupráce s dětmi a mládeží zajišťuje komunikaci se zahraničními organizacemi a organizuje účast v mezinárodních projektech.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výchova předškolní a mimoškolní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Zahraniční tajemník, International Secretary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Základní administrativní podpora pro orgány organizace v oblasti mezinárodní spolupráce/v zahraničí, a to na národní, ale i regionální a místní úrovni.</w:t>
      </w:r>
    </w:p>
    <w:p>
      <w:pPr>
        <w:numPr>
          <w:ilvl w:val="0"/>
          <w:numId w:val="5"/>
        </w:numPr>
      </w:pPr>
      <w:r>
        <w:rPr/>
        <w:t xml:space="preserve">Organizační zajištění přijímání zahraničních návštěv v ČR.</w:t>
      </w:r>
    </w:p>
    <w:p>
      <w:pPr>
        <w:numPr>
          <w:ilvl w:val="0"/>
          <w:numId w:val="5"/>
        </w:numPr>
      </w:pPr>
      <w:r>
        <w:rPr/>
        <w:t xml:space="preserve">Podpora skupin i jednotlivců při výjezdech do zahraničí popřípadě při akcích v ČR (nákup letenek, jízdenek, ubytování, získávání podkladů od partnerů a „non-stop asistenční služba“).</w:t>
      </w:r>
    </w:p>
    <w:p>
      <w:pPr>
        <w:numPr>
          <w:ilvl w:val="0"/>
          <w:numId w:val="5"/>
        </w:numPr>
      </w:pPr>
      <w:r>
        <w:rPr/>
        <w:t xml:space="preserve">Příprava informací a nabídek zahraniční činnosti dovnitř organizace.</w:t>
      </w:r>
    </w:p>
    <w:p>
      <w:pPr>
        <w:numPr>
          <w:ilvl w:val="0"/>
          <w:numId w:val="5"/>
        </w:numPr>
      </w:pPr>
      <w:r>
        <w:rPr/>
        <w:t xml:space="preserve">Zajištění překladu informací a dalších materiálů ze zahraničí v základním rozsahu.</w:t>
      </w:r>
    </w:p>
    <w:p>
      <w:pPr>
        <w:numPr>
          <w:ilvl w:val="0"/>
          <w:numId w:val="5"/>
        </w:numPr>
      </w:pPr>
      <w:r>
        <w:rPr/>
        <w:t xml:space="preserve">Zpracování projektů do dotačních programů (na místní až centrální úrovni).</w:t>
      </w:r>
    </w:p>
    <w:p>
      <w:pPr>
        <w:numPr>
          <w:ilvl w:val="0"/>
          <w:numId w:val="5"/>
        </w:numPr>
      </w:pPr>
      <w:r>
        <w:rPr/>
        <w:t xml:space="preserve">Zajištění základní komunikace s mezinárodní/hostitelskou organizací v zahraničí, jíž je česká organizace členem/partnerem.</w:t>
      </w:r>
    </w:p>
    <w:p>
      <w:pPr>
        <w:numPr>
          <w:ilvl w:val="0"/>
          <w:numId w:val="5"/>
        </w:numPr>
      </w:pPr>
      <w:r>
        <w:rPr/>
        <w:t xml:space="preserve">Příprava jednorázových projektů v ČR i v zahraničí (např. mezinárodní semináře) a spolupráce při přípravě a realizaci projektů v zahraničí.</w:t>
      </w:r>
    </w:p>
    <w:p>
      <w:pPr>
        <w:numPr>
          <w:ilvl w:val="0"/>
          <w:numId w:val="5"/>
        </w:numPr>
      </w:pPr>
      <w:r>
        <w:rPr/>
        <w:t xml:space="preserve">Zastupování organizace na bi- a multi-laterárních jednáních s partnerskými organizacemi.</w:t>
      </w:r>
    </w:p>
    <w:p>
      <w:pPr>
        <w:numPr>
          <w:ilvl w:val="0"/>
          <w:numId w:val="5"/>
        </w:numPr>
      </w:pPr>
      <w:r>
        <w:rPr/>
        <w:t xml:space="preserve">Monitoring situace a struktury v oblasti dětí a mládeže ve vztahu k mezinárodním organizacím a partnerským organizacím v zahraničí.</w:t>
      </w:r>
    </w:p>
    <w:p>
      <w:pPr>
        <w:numPr>
          <w:ilvl w:val="0"/>
          <w:numId w:val="5"/>
        </w:numPr>
      </w:pPr>
      <w:r>
        <w:rPr/>
        <w:t xml:space="preserve">Příprava skupin dětí a mládeže/zástupců organizace na zahraniční akce.</w:t>
      </w:r>
    </w:p>
    <w:p>
      <w:pPr>
        <w:numPr>
          <w:ilvl w:val="0"/>
          <w:numId w:val="5"/>
        </w:numPr>
      </w:pPr>
      <w:r>
        <w:rPr/>
        <w:t xml:space="preserve">Koordinace zahraničních dobrovolníků v organizaci (zejména v programu Evropská dobrovolná služba).</w:t>
      </w:r>
    </w:p>
    <w:p>
      <w:pPr>
        <w:numPr>
          <w:ilvl w:val="0"/>
          <w:numId w:val="5"/>
        </w:numPr>
      </w:pPr>
      <w:r>
        <w:rPr/>
        <w:t xml:space="preserve">Získávání informací a nabídek zahraniční spolupráce v rámci mezinárodního síťování kontaktů.</w:t>
      </w:r>
    </w:p>
    <w:p>
      <w:pPr>
        <w:numPr>
          <w:ilvl w:val="0"/>
          <w:numId w:val="5"/>
        </w:numPr>
      </w:pPr>
      <w:r>
        <w:rPr/>
        <w:t xml:space="preserve">Proaktivní práce s prevencí a řešením interkulturních konfliktů.</w:t>
      </w:r>
    </w:p>
    <w:p>
      <w:pPr>
        <w:numPr>
          <w:ilvl w:val="0"/>
          <w:numId w:val="5"/>
        </w:numPr>
      </w:pPr>
      <w:r>
        <w:rPr/>
        <w:t xml:space="preserve">Propagace mezinárodních aktivit organizace.</w:t>
      </w:r>
    </w:p>
    <w:p>
      <w:pPr>
        <w:numPr>
          <w:ilvl w:val="0"/>
          <w:numId w:val="5"/>
        </w:numPr>
      </w:pPr>
      <w:r>
        <w:rPr/>
        <w:t xml:space="preserve">Spolupráce s dalšími českými organizacemi pracujícími s dětmi a mládeží. Je kontaktní osobou pro mezinárodní/zahraniční aktivity.</w:t>
      </w:r>
    </w:p>
    <w:p/>
    <w:p>
      <w:pPr>
        <w:pStyle w:val="Heading2"/>
      </w:pPr>
      <w:bookmarkStart w:id="3" w:name="_Toc3"/>
      <w:r>
        <w:t>Příklady činností</w:t>
      </w:r>
      <w:bookmarkEnd w:id="3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zahraničních služebních styků, vyhledávání a zajišťování zahraničních kontaktů pro aktuální potřeby organizace. Shromažďování a vyhodnocování informací o zahraničních organizacích a institucích nebo o aktuálním dění v cizině a navrhování aktivit k jejich využívání.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zahraničních služebních styků (návštěv a cest) při konání akcí hromadného charakteru (mezinárodní konference, semináře apod.).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a koordinace průběhu zahraničních cest i zahraničních návštěv v organizaci včetně vykonávání dílčích odborných prací v oblasti zahraničních styků. Koordinace časových a věcných návazností cest v organizaci i ve vztahu k zahraničním partnerům.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hospodaření s devizovými prostředky organizace spojené se zahraničními cestami zaměstnanců včetně předávání podkladů pro sestavování rozpočtu a sledování jeho čerpání.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zahraničních pracovních cest a zahraničních návštěv, organizační zajišťování programu, schůzek a jednání se zahraničními partnery.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cestovních příkazů k zahraničním pracovním cestám včetně nároků na cestovní náhrady.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a kompletace dokladů a dokumentů k zahraničním pracovním cestám jednotlivých osob, například cestovních dokladů, jízdenek, letenek, pojištění, cestovních příkazů a platidel.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</w:tbl>
    <w:p/>
    <w:p>
      <w:pPr>
        <w:pStyle w:val="Heading2"/>
      </w:pPr>
      <w:bookmarkStart w:id="4" w:name="_Toc4"/>
      <w:r>
        <w:t>Pracovní podmínky</w:t>
      </w:r>
      <w:bookmarkEnd w:id="4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6543N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/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/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4"/>
      </w:pPr>
      <w:bookmarkStart w:id="10" w:name="_Toc10"/>
      <w:r>
        <w:t>Profesní kvalifikace</w:t>
      </w:r>
      <w:bookmarkEnd w:id="10"/>
    </w:p>
    <w:p>
      <w:pPr>
        <w:numPr>
          <w:ilvl w:val="0"/>
          <w:numId w:val="5"/>
        </w:numPr>
      </w:pPr>
      <w:r>
        <w:rPr/>
        <w:t xml:space="preserve">Samostatný pracovník / samostatná pracovnice cestovní kanceláře a cestovní agentury (65-032-N)</w:t>
      </w:r>
    </w:p>
    <w:p>
      <w:pPr>
        <w:numPr>
          <w:ilvl w:val="0"/>
          <w:numId w:val="5"/>
        </w:numPr>
      </w:pPr>
      <w:r>
        <w:rPr/>
        <w:t xml:space="preserve">Místní zástupce/zástupkyně cestovní kanceláře (65-026-M)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h12.D.2121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marketingu mezinárodní spolupráce v oblasti práce s dětmi a mládeží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h12.D.2126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komunikace se zahraničními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zahraničních výjezdů skupin i jednotlivců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j41.D.1127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Organizační, finanční a programové zajištění přijímání zahraničních návštěv v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mladých lidí k interkulturnímu učení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j41.Z.1087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zahraničních dobrovolníků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projektů a grantových žádostí v oblasti mezinárodní spolupráce s dětmi a mládeží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angličtina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nespecifikovaný cizí jazyk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komunikace, komunikační dovednosti, metody alternativní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manažerské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3D07E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pracovník v oblasti mezinárodní spolupráce s dětmi a mládeží</dc:title>
  <dc:description>Odborný pracovník v oblasti mezinárodní spolupráce s dětmi a mládeží zajišťuje komunikaci se zahraničními organizacemi a organizuje účast v mezinárodních projektech.</dc:description>
  <dc:subject/>
  <cp:keywords/>
  <cp:category>Povolání</cp:category>
  <cp:lastModifiedBy/>
  <dcterms:created xsi:type="dcterms:W3CDTF">2017-11-22T09:13:46+01:00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