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ředitel</w:t>
      </w:r>
      <w:bookmarkEnd w:id="1"/>
    </w:p>
    <w:p>
      <w:pPr/>
      <w:r>
        <w:rPr/>
        <w:t xml:space="preserve">Obchodní ředitel definuje a implementuje obchodní strategii, řídí obchodní tým a koordinuje veškeré činnosti v souladu s obchodní strategií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Manager, Sales Director, Ředitel prodeje , Ředitel obchodního oddělení , Chief Sales Officer, CSO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obchodní strategie organizace v souladu s jejími strategickými cíli.</w:t>
      </w:r>
    </w:p>
    <w:p>
      <w:pPr>
        <w:numPr>
          <w:ilvl w:val="0"/>
          <w:numId w:val="5"/>
        </w:numPr>
      </w:pPr>
      <w:r>
        <w:rPr/>
        <w:t xml:space="preserve">Monitorování a analyzování trhu a vývojových trendů, nacházení nových obchodních příležitostí.</w:t>
      </w:r>
    </w:p>
    <w:p>
      <w:pPr>
        <w:numPr>
          <w:ilvl w:val="0"/>
          <w:numId w:val="5"/>
        </w:numPr>
      </w:pPr>
      <w:r>
        <w:rPr/>
        <w:t xml:space="preserve">Stanovování interních směrnic pro obchodní činnost organizace.</w:t>
      </w:r>
    </w:p>
    <w:p>
      <w:pPr>
        <w:numPr>
          <w:ilvl w:val="0"/>
          <w:numId w:val="5"/>
        </w:numPr>
      </w:pPr>
      <w:r>
        <w:rPr/>
        <w:t xml:space="preserve">Rozvoj vztahů v segmentu klíčových zákazníků organizace.</w:t>
      </w:r>
    </w:p>
    <w:p>
      <w:pPr>
        <w:numPr>
          <w:ilvl w:val="0"/>
          <w:numId w:val="5"/>
        </w:numPr>
      </w:pPr>
      <w:r>
        <w:rPr/>
        <w:t xml:space="preserve">Schvalování obchodních smluv a zakázek.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Analyzování výsledků obchodního týmu a příprava zpráv o průběhu a výsledcích obchodní činnosti organizace.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231 543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210 645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Řídící pracovníci v maloobchodě a velkoobchodě (CZ-ISCO 1420)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Řídící pracovníci v oblasti financí (kromě finančních a pojišťovacích služeb) (CZ-ISCO 1211)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114 548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119 509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2025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89 416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h13.D.2400</w:t>
            </w:r>
          </w:p>
        </w:tc>
        <w:tc>
          <w:tcPr>
            <w:tcW w:w="3000" w:type="dxa"/>
          </w:tcPr>
          <w:p>
            <w:pPr/>
            <w:r>
              <w:rPr/>
              <w:t xml:space="preserve">Budování obchodní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s ostatními úseky organizace v rámci řízení celkové obchodní a odbytové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E741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ředitel</dc:title>
  <dc:description>Obchodní ředitel definuje a implementuje obchodní strategii, řídí obchodní tým a koordinuje veškeré činnosti v souladu s obchodní strategií organizace.</dc:description>
  <dc:subject/>
  <cp:keywords/>
  <cp:category>Povolání</cp:category>
  <cp:lastModifiedBy/>
  <dcterms:created xsi:type="dcterms:W3CDTF">2017-11-22T09:11:56+01:00</dcterms:created>
  <dcterms:modified xsi:type="dcterms:W3CDTF">2017-11-22T09:11:56+01:00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