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mistr</w:t>
      </w:r>
      <w:bookmarkEnd w:id="1"/>
    </w:p>
    <w:p>
      <w:pPr/>
      <w:r>
        <w:rPr/>
        <w:t xml:space="preserve">Keramický technik mistr řídí a organizuje práce při zajišťování úkolů stanovených operativním plánem v keramické výrobě na vymezeném technologickém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leader, Foreman,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podkladových materiálů pro výpočet mzdových náležitostí.</w:t>
      </w:r>
    </w:p>
    <w:p>
      <w:pPr>
        <w:numPr>
          <w:ilvl w:val="0"/>
          <w:numId w:val="5"/>
        </w:numPr>
      </w:pPr>
      <w:r>
        <w:rPr/>
        <w:t xml:space="preserve">Zajišťování plnění legislativy na řízeném úseku.</w:t>
      </w:r>
    </w:p>
    <w:p>
      <w:pPr>
        <w:numPr>
          <w:ilvl w:val="0"/>
          <w:numId w:val="5"/>
        </w:numPr>
      </w:pPr>
      <w:r>
        <w:rPr/>
        <w:t xml:space="preserve">Zajišťování dodržování technologických postupů a stanovených parametrů výrobků a polotovarů.</w:t>
      </w:r>
    </w:p>
    <w:p>
      <w:pPr>
        <w:numPr>
          <w:ilvl w:val="0"/>
          <w:numId w:val="5"/>
        </w:numPr>
      </w:pPr>
      <w:r>
        <w:rPr/>
        <w:t xml:space="preserve">Zajišťování provozuschopnosti technologického zařízení na řízeném úseku.</w:t>
      </w:r>
    </w:p>
    <w:p>
      <w:pPr>
        <w:numPr>
          <w:ilvl w:val="0"/>
          <w:numId w:val="5"/>
        </w:numPr>
      </w:pPr>
      <w:r>
        <w:rPr/>
        <w:t xml:space="preserve">Školení pracovníků.</w:t>
      </w:r>
    </w:p>
    <w:p>
      <w:pPr>
        <w:numPr>
          <w:ilvl w:val="0"/>
          <w:numId w:val="5"/>
        </w:numPr>
      </w:pPr>
      <w:r>
        <w:rPr/>
        <w:t xml:space="preserve">Kontrola a hodnocení výsledků ve výrobě.</w:t>
      </w:r>
    </w:p>
    <w:p>
      <w:pPr>
        <w:numPr>
          <w:ilvl w:val="0"/>
          <w:numId w:val="5"/>
        </w:numPr>
      </w:pPr>
      <w:r>
        <w:rPr/>
        <w:t xml:space="preserve">Vedení předepsané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Keramický technik mistr / keramická technička mistrová (28-028-M)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keramickou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keramiky, porcelánu a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8FA3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mistr</dc:title>
  <dc:description>Keramický technik mistr řídí a organizuje práce při zajišťování úkolů stanovených operativním plánem v keramické výrobě na vymezeném technologickém úseku.</dc:description>
  <dc:subject/>
  <cp:keywords/>
  <cp:category>Specializace</cp:category>
  <cp:lastModifiedBy/>
  <dcterms:created xsi:type="dcterms:W3CDTF">2017-11-22T09:11:07+01:00</dcterms:created>
  <dcterms:modified xsi:type="dcterms:W3CDTF">2018-02-02T15:24:30+01:00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