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vedoucí volnočasových aktivit dětí a mládeže</w:t>
      </w:r>
      <w:bookmarkEnd w:id="1"/>
    </w:p>
    <w:p>
      <w:pPr/>
      <w:r>
        <w:rPr/>
        <w:t xml:space="preserve">Samostatný vedoucí volnočasových aktivit dětí a mládeže samostatně řídí a realizuje výchovně vzdělávací proces ve volnočasových aktivitách dětí a mládeže, stanovuje výchovné a vzdělávací cíle, určuje postupy pro jejich naplnění a vede realizační tým.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vedoucí oddílu, Samostatný vedoucí klubu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potřeb sociální skupiny.</w:t>
      </w:r>
    </w:p>
    <w:p>
      <w:pPr>
        <w:numPr>
          <w:ilvl w:val="0"/>
          <w:numId w:val="5"/>
        </w:numPr>
      </w:pPr>
      <w:r>
        <w:rPr/>
        <w:t xml:space="preserve">Stanovení výchovných a vzdělávacích cílů.</w:t>
      </w:r>
    </w:p>
    <w:p>
      <w:pPr>
        <w:numPr>
          <w:ilvl w:val="0"/>
          <w:numId w:val="5"/>
        </w:numPr>
      </w:pPr>
      <w:r>
        <w:rPr/>
        <w:t xml:space="preserve">Zpracování dlouhodobých vzdělávacích plánů.</w:t>
      </w:r>
    </w:p>
    <w:p>
      <w:pPr>
        <w:numPr>
          <w:ilvl w:val="0"/>
          <w:numId w:val="5"/>
        </w:numPr>
      </w:pPr>
      <w:r>
        <w:rPr/>
        <w:t xml:space="preserve">Aplikace výchovných a vzdělávacích metod.</w:t>
      </w:r>
    </w:p>
    <w:p>
      <w:pPr>
        <w:numPr>
          <w:ilvl w:val="0"/>
          <w:numId w:val="5"/>
        </w:numPr>
      </w:pPr>
      <w:r>
        <w:rPr/>
        <w:t xml:space="preserve">Organizace a zajištění her a dalších činnosti.</w:t>
      </w:r>
    </w:p>
    <w:p>
      <w:pPr>
        <w:numPr>
          <w:ilvl w:val="0"/>
          <w:numId w:val="5"/>
        </w:numPr>
      </w:pPr>
      <w:r>
        <w:rPr/>
        <w:t xml:space="preserve">Posuzování bezpečnosti a zdravotních rizik.</w:t>
      </w:r>
    </w:p>
    <w:p>
      <w:pPr>
        <w:numPr>
          <w:ilvl w:val="0"/>
          <w:numId w:val="5"/>
        </w:numPr>
      </w:pPr>
      <w:r>
        <w:rPr/>
        <w:t xml:space="preserve">Provádění krizové intervence při práci s dětmi a mládeží.</w:t>
      </w:r>
    </w:p>
    <w:p>
      <w:pPr>
        <w:numPr>
          <w:ilvl w:val="0"/>
          <w:numId w:val="5"/>
        </w:numPr>
      </w:pPr>
      <w:r>
        <w:rPr/>
        <w:t xml:space="preserve">Vedení oddílu, klubu, kroužku nebo obdobné výchovné jednotky dětí a mládeže.</w:t>
      </w:r>
    </w:p>
    <w:p>
      <w:pPr>
        <w:numPr>
          <w:ilvl w:val="0"/>
          <w:numId w:val="5"/>
        </w:numPr>
      </w:pPr>
      <w:r>
        <w:rPr/>
        <w:t xml:space="preserve">Řízení realizačního týmu.</w:t>
      </w:r>
    </w:p>
    <w:p>
      <w:pPr>
        <w:numPr>
          <w:ilvl w:val="0"/>
          <w:numId w:val="5"/>
        </w:numPr>
      </w:pPr>
      <w:r>
        <w:rPr/>
        <w:t xml:space="preserve">Organizační a finanční zajištění činnosti.</w:t>
      </w:r>
    </w:p>
    <w:p>
      <w:pPr>
        <w:numPr>
          <w:ilvl w:val="0"/>
          <w:numId w:val="5"/>
        </w:numPr>
      </w:pPr>
      <w:r>
        <w:rPr/>
        <w:t xml:space="preserve">Komunikace s veřejností a propagace činnosti.</w:t>
      </w:r>
    </w:p>
    <w:p>
      <w:pPr>
        <w:numPr>
          <w:ilvl w:val="0"/>
          <w:numId w:val="5"/>
        </w:numPr>
      </w:pPr>
      <w:r>
        <w:rPr/>
        <w:t xml:space="preserve">Vyhodnocování účinnosti výchovy.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pedagogická, primárně diagnostická a preventivní činnost v oblasti zájmového vzdělávání včetně prevence sociálně patologických jevů a prevence bezpečnosti a ochrany zdraví dětí, žáků, studentů, mládeže nebo pedagogických pracovníků a dalších dospělých zájemců.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Výchovná a vzdělávací činnost zaměřená na oblast zájmového vzdělávání dětí, žáků, studentů, mládeže nebo pedagogických pracovníků a dalších dospělých zájemců s odborným zaměřením na jejich celkový i specifický rozvoj.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k21.C.7015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právním a ekonomickém rámci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celoročního plánu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celoroční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a finanční zajištění celoroční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3BE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vedoucí volnočasových aktivit dětí a mládeže</dc:title>
  <dc:description>Samostatný vedoucí volnočasových aktivit dětí a mládeže samostatně řídí a realizuje výchovně vzdělávací proces ve volnočasových aktivitách dětí a mládeže, stanovuje výchovné a vzdělávací cíle, určuje postupy pro jejich naplnění a vede realizační tým.</dc:description>
  <dc:subject/>
  <cp:keywords/>
  <cp:category>Povolání</cp:category>
  <cp:lastModifiedBy/>
  <dcterms:created xsi:type="dcterms:W3CDTF">2017-11-22T09:10:51+01:00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