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Klientský pracovník v pojišťovnictví</w:t>
      </w:r>
      <w:bookmarkEnd w:id="1"/>
    </w:p>
    <w:p>
      <w:pPr/>
      <w:r>
        <w:rPr/>
        <w:t xml:space="preserve">Klientský pracovník v pojišťovnictví sjednává pojištění, poskytuje pojistné služby, v omezeném rozsahu provádí úkony správy pojištění a práce administrativně technického charakteru.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Insurance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Sjednávání pojištění v rozsahu přiznané licence.</w:t>
      </w:r>
    </w:p>
    <w:p>
      <w:pPr>
        <w:numPr>
          <w:ilvl w:val="0"/>
          <w:numId w:val="5"/>
        </w:numPr>
      </w:pPr>
      <w:r>
        <w:rPr/>
        <w:t xml:space="preserve">Provádění obchodní a poradenské činnosti.</w:t>
      </w:r>
    </w:p>
    <w:p>
      <w:pPr>
        <w:numPr>
          <w:ilvl w:val="0"/>
          <w:numId w:val="5"/>
        </w:numPr>
      </w:pPr>
      <w:r>
        <w:rPr/>
        <w:t xml:space="preserve">Likvidace pojistných událostí daného druhu v rozsahu přiznané licence.</w:t>
      </w:r>
    </w:p>
    <w:p>
      <w:pPr>
        <w:numPr>
          <w:ilvl w:val="0"/>
          <w:numId w:val="5"/>
        </w:numPr>
      </w:pPr>
      <w:r>
        <w:rPr/>
        <w:t xml:space="preserve">Provádění administrativně technických prácí souvisejících s pojištěním a zajištěním.</w:t>
      </w:r>
    </w:p>
    <w:p>
      <w:pPr>
        <w:numPr>
          <w:ilvl w:val="0"/>
          <w:numId w:val="5"/>
        </w:numPr>
      </w:pPr>
      <w:r>
        <w:rPr/>
        <w:t xml:space="preserve">Zajišťování statistických podkladů, provádění rozborů v jednotlivých agendách pojišťovny.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1D5F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Klientský pracovník v pojišťovnictví</dc:title>
  <dc:description>Klientský pracovník v pojišťovnictví sjednává pojištění, poskytuje pojistné služby, v omezeném rozsahu provádí úkony správy pojištění a práce administrativně technického charakteru.
</dc:description>
  <dc:subject/>
  <cp:keywords/>
  <cp:category>Povolání</cp:category>
  <cp:lastModifiedBy/>
  <dcterms:created xsi:type="dcterms:W3CDTF">2017-11-22T09:10:45+01:00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