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Advokát</w:t>
      </w:r>
      <w:bookmarkEnd w:id="1"/>
    </w:p>
    <w:p>
      <w:pPr/>
      <w:r>
        <w:rPr/>
        <w:t xml:space="preserve">Advokát poskytuje právní služby podle zákona o advokacii, zejména zastupuje klienty v řízení před soudy, správními úřady a jinými orgány, obhajuje klienty v trestních věcech, poskytuje právní poradenství a zpracovává právní rozbory.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Obhajování klientů v trestních věcech.</w:t>
      </w:r>
    </w:p>
    <w:p>
      <w:pPr>
        <w:numPr>
          <w:ilvl w:val="0"/>
          <w:numId w:val="5"/>
        </w:numPr>
      </w:pPr>
      <w:r>
        <w:rPr/>
        <w:t xml:space="preserve">Zastupování klientů před soudy a jinými orgány v oblastech práva.</w:t>
      </w:r>
    </w:p>
    <w:p>
      <w:pPr>
        <w:numPr>
          <w:ilvl w:val="0"/>
          <w:numId w:val="5"/>
        </w:numPr>
      </w:pPr>
      <w:r>
        <w:rPr/>
        <w:t xml:space="preserve">Zpracovávání právních rozborů a stanovisek.</w:t>
      </w:r>
    </w:p>
    <w:p>
      <w:pPr>
        <w:numPr>
          <w:ilvl w:val="0"/>
          <w:numId w:val="5"/>
        </w:numPr>
      </w:pPr>
      <w:r>
        <w:rPr/>
        <w:t xml:space="preserve">Poskytování právního poradenství.</w:t>
      </w:r>
    </w:p>
    <w:p>
      <w:pPr>
        <w:numPr>
          <w:ilvl w:val="0"/>
          <w:numId w:val="5"/>
        </w:numPr>
      </w:pPr>
      <w:r>
        <w:rPr/>
        <w:t xml:space="preserve">Vedení příslušné dokumentace, shromažďování a posuzování důkazního materiálu.</w:t>
      </w:r>
    </w:p>
    <w:p>
      <w:pPr>
        <w:numPr>
          <w:ilvl w:val="0"/>
          <w:numId w:val="5"/>
        </w:numPr>
      </w:pPr>
      <w:r>
        <w:rPr/>
        <w:t xml:space="preserve">Studium příslušné dokumentace.</w:t>
      </w:r>
    </w:p>
    <w:p>
      <w:pPr>
        <w:numPr>
          <w:ilvl w:val="0"/>
          <w:numId w:val="5"/>
        </w:numPr>
      </w:pPr>
      <w:r>
        <w:rPr/>
        <w:t xml:space="preserve">Sepisování listin.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Advokáti</w:t>
      </w:r>
    </w:p>
    <w:p>
      <w:pPr>
        <w:numPr>
          <w:ilvl w:val="0"/>
          <w:numId w:val="5"/>
        </w:numPr>
      </w:pPr>
      <w:r>
        <w:rPr/>
        <w:t xml:space="preserve">Advokáti, státní zástupci a příbuzní pracovníci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2611</w:t>
            </w:r>
          </w:p>
        </w:tc>
        <w:tc>
          <w:tcPr>
            <w:tcW w:w="2000" w:type="dxa"/>
          </w:tcPr>
          <w:p>
            <w:pPr/>
            <w:r>
              <w:rPr/>
              <w:t xml:space="preserve">Advokáti, státní zástupci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39 724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Právníci, státní zástupci a příbuzní pracovníci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http://data.europa.eu/esco/isco/C2611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6805V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Činnosti advokáta - odborná způsobilost podle zákona č. 85/1996 Sb., o advokacii, vyhlášky č. 197/1996 Sb., kterou se vydává zkušební řád pro advokátní zkoušky a uznávací zkoušky a zákona 6/2002 Sb., o soudech, soudcích, přísedících a státní správě soudů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Shromažďování důkazního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jednání s klienty v rámci přípravy dalšího postupu v právních záležitostech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i42.C.5022</w:t>
            </w:r>
          </w:p>
        </w:tc>
        <w:tc>
          <w:tcPr>
            <w:tcW w:w="3000" w:type="dxa"/>
          </w:tcPr>
          <w:p>
            <w:pPr/>
            <w:r>
              <w:rPr/>
              <w:t xml:space="preserve">Zastupování klientů před soudy a jinými orgány v oblastech práva včetně obhajoby ve věcech trestních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i42.C.5032</w:t>
            </w:r>
          </w:p>
        </w:tc>
        <w:tc>
          <w:tcPr>
            <w:tcW w:w="3000" w:type="dxa"/>
          </w:tcPr>
          <w:p>
            <w:pPr/>
            <w:r>
              <w:rPr/>
              <w:t xml:space="preserve">Zastupování při správě cizího majetku (správce konkurzní podstaty, zvláštní správce, zástupce správce nebo vyrovnací správce v řízení při konkurzu a vyrovnání)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právních porad klientům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Sepisování návrhů smluv, právních podání, žalob, odvolání, popř. dalších listin a dokumentů souvisejících s poskytovanými právními službami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spisech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co nejefektivnějšího vedení jednotlivých právních případů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důkazního materiálu, kontrola náležitostí právních dokumentů důležitých pro jejich platnost včetně kontroly dodržování lhůt z těchto dokumentů vyplývajících nebo souvisejících s poskytovanými právními službami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analýz, stanovisek a právních rozborů, např. k písemným úkonům účastníků řízení, k důkaznímu materiálu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Kompletace spisů a dokladů právního charakteru a jejich příprava k archivaci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kompletace podkladů a dokladů potřebných pro poskytované právní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změn legislativy, aktualizace a evidence právních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občanské právo, vlastnictví, občanský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právo, pracovně právní vztahy, sociální zabezpečení, zákon o zaměstnanosti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trestní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autorské právo, průmyslově právní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v oblasti finančních a kapitálových trhů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převody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restitučních vypořádání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pobytové a azylové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Evropské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advokacie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věda, právní principy a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správní právo, správní řád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BF826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Advokát</dc:title>
  <dc:description>Advokát poskytuje právní služby podle zákona o advokacii, zejména zastupuje klienty v řízení před soudy, správními úřady a jinými orgány, obhajuje klienty v trestních věcech, poskytuje právní poradenství a zpracovává právní rozbory.</dc:description>
  <dc:subject/>
  <cp:keywords/>
  <cp:category>Povolání</cp:category>
  <cp:lastModifiedBy/>
  <dcterms:created xsi:type="dcterms:W3CDTF">2017-11-22T09:10:08+01:00</dcterms:created>
  <dcterms:modified xsi:type="dcterms:W3CDTF">2017-11-22T09:10:08+01:00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