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Strojník vodárenských zařízení</w:t>
      </w:r>
      <w:bookmarkEnd w:id="1"/>
    </w:p>
    <w:p>
      <w:pPr/>
      <w:r>
        <w:rPr/>
        <w:t xml:space="preserve">Strojník vodárenských zařízení obsluhuje stroje a technologická zařízení sloužící k úpravě, rozvodu, čištění a čerpání vod a zajišťuje jejich bezproblémový provoz.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 a vodárenství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vodovody a kanalizace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Strojník pro obsluhu čerpací a přečerpávací stanice, Strojník pro obsluhu čistírny odpadních vod, Strojník pro obsluhu úpravny pitné vody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Obsluha strojů, strojních technologických zařízení a energetických zařízení ve vodárenství.</w:t>
      </w:r>
    </w:p>
    <w:p>
      <w:pPr>
        <w:numPr>
          <w:ilvl w:val="0"/>
          <w:numId w:val="5"/>
        </w:numPr>
      </w:pPr>
      <w:r>
        <w:rPr/>
        <w:t xml:space="preserve">Údržba včetně drobných oprav strojních technologických zařízení a energetických zařízení ve vodárenství.</w:t>
      </w:r>
    </w:p>
    <w:p>
      <w:pPr>
        <w:numPr>
          <w:ilvl w:val="0"/>
          <w:numId w:val="5"/>
        </w:numPr>
      </w:pPr>
      <w:r>
        <w:rPr/>
        <w:t xml:space="preserve">Zajišťování technologického procesu úpravy, rozvodu, čištění a čerpání vod.</w:t>
      </w:r>
    </w:p>
    <w:p>
      <w:pPr>
        <w:numPr>
          <w:ilvl w:val="0"/>
          <w:numId w:val="5"/>
        </w:numPr>
      </w:pPr>
      <w:r>
        <w:rPr/>
        <w:t xml:space="preserve">Zajišťování plné funkčnosti a kontrola funkčnosti technologických zařízení a energetických zařízení ve vodárenství.</w:t>
      </w:r>
    </w:p>
    <w:p>
      <w:pPr>
        <w:numPr>
          <w:ilvl w:val="0"/>
          <w:numId w:val="5"/>
        </w:numPr>
      </w:pPr>
      <w:r>
        <w:rPr/>
        <w:t xml:space="preserve">Zajišťování dálkového řízení automatizovaných provozů.</w:t>
      </w:r>
    </w:p>
    <w:p>
      <w:pPr>
        <w:numPr>
          <w:ilvl w:val="0"/>
          <w:numId w:val="5"/>
        </w:numPr>
      </w:pPr>
      <w:r>
        <w:rPr/>
        <w:t xml:space="preserve">Ovládání prvků kontrolních a signalizačních přístrojů.</w:t>
      </w:r>
    </w:p>
    <w:p>
      <w:pPr>
        <w:numPr>
          <w:ilvl w:val="0"/>
          <w:numId w:val="5"/>
        </w:numPr>
      </w:pPr>
      <w:r>
        <w:rPr/>
        <w:t xml:space="preserve">Kontrola informačních řídících systémů strojních technologických zařízení a energetických zařízení z hlediska technických parametrů.</w:t>
      </w:r>
    </w:p>
    <w:p>
      <w:pPr>
        <w:numPr>
          <w:ilvl w:val="0"/>
          <w:numId w:val="5"/>
        </w:numPr>
      </w:pPr>
      <w:r>
        <w:rPr/>
        <w:t xml:space="preserve">Kontrola provozu strojů, strojních technologických zařízení a energetických zařízení ve vodárenství.</w:t>
      </w:r>
    </w:p>
    <w:p>
      <w:pPr>
        <w:numPr>
          <w:ilvl w:val="0"/>
          <w:numId w:val="5"/>
        </w:numPr>
      </w:pPr>
      <w:r>
        <w:rPr/>
        <w:t xml:space="preserve">Kontrola technického stavu a identifikace závad technologických zařízení a energetických zařízení ve vodárenství.</w:t>
      </w:r>
    </w:p>
    <w:p>
      <w:pPr>
        <w:numPr>
          <w:ilvl w:val="0"/>
          <w:numId w:val="5"/>
        </w:numPr>
      </w:pPr>
      <w:r>
        <w:rPr/>
        <w:t xml:space="preserve">Kooperace s odbornými servisy při seřizování, diagnostice oprav technologických a energetických zařízení, jeho řídících, regulačních a bezpečnostních celků.</w:t>
      </w:r>
    </w:p>
    <w:p>
      <w:pPr>
        <w:numPr>
          <w:ilvl w:val="0"/>
          <w:numId w:val="5"/>
        </w:numPr>
      </w:pPr>
      <w:r>
        <w:rPr/>
        <w:t xml:space="preserve">Vedení evidence a příslušné dokumentace ke všem zajišťovaným činnostem.</w:t>
      </w:r>
    </w:p>
    <w:p>
      <w:pPr>
        <w:numPr>
          <w:ilvl w:val="0"/>
          <w:numId w:val="5"/>
        </w:numPr>
      </w:pPr>
      <w:r>
        <w:rPr/>
        <w:t xml:space="preserve">Zajišťování dalších provozních činností souvisejících s dodržováním kvality vody.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zařízení ve vodárenství a vodohospodářství (včetně čistíren vody)</w:t>
      </w:r>
    </w:p>
    <w:p>
      <w:pPr>
        <w:numPr>
          <w:ilvl w:val="0"/>
          <w:numId w:val="5"/>
        </w:numPr>
      </w:pPr>
      <w:r>
        <w:rPr/>
        <w:t xml:space="preserve">Obsluha stacionárních strojů a zařízení jinde neuvedená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Obsluha stacionárních strojů a zařízení jinde neuvedená (CZ-ISCO 8189)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63 939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49 045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8189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stacionárních strojů a zařízení jinde neuvedená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43 012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81891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zařízení ve vodárenství a vodohospodářství (včetně čistíren vody)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44 593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stacionárních strojů a zařízení jinde neuvedená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http://data.europa.eu/esco/isco/C8189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Obsluha aktivačních nádrží, usazováků i dosazováků, čerpadel a členitého rozvodu při biologickém čištění odpadních vod aktivním kalem s průběžnými úpravami technologie čištění podle složení odpadních vod včetně provádění údržby a běžných oprav.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Řízení vícestupňové demineralizační stanice mechanické a chemické předúpravy surové vody a její další úpravy pomocí reverzní osmózy, demineralizace na ionexech a sterilizace UV zářením včetně provádění kontrolních analýz.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Obsluha složitějšího technologického zařízení úpravny vody včetně provádění údržby a běžných oprav.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Obsluha čerpacích a přečerpávacích stanic.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Obsluha tlakových filtrů, soustavy čerpadel a členitého rozvodu surové i filtrované vody a stlačeného vzduchu, kontrola odporu filtrační vrstvy jednotlivých rychlofiltrů a jejich regenerace vypíráním.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Obsluha stanic kontinuálního změkčování vody vápnem a sodou spojenou s automatickým dávkováním činidel, s regulací průběhu srážení a izolací kalu včetně kontroly jakosti surové i upravené vody.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Obsluha stanice diskontinuálního změkčování vody pro nízkotlaké kotelny a chladící okruhy vápnem a sodou.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strojník, práce při obsluze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23-65-H/01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elektrikář, elektrotechnické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montér-vodopotrubář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Montér vodovodů a kanalizací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3658H01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Elektrikář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26-51-H/01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Montér vodovodů a kanalizací a obsluha vodárenských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36-58-H/01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Strojník/strojnice pro obsluhu čerpací a přečerpávací stanice (36-027-H)</w:t>
      </w:r>
    </w:p>
    <w:p>
      <w:pPr>
        <w:numPr>
          <w:ilvl w:val="0"/>
          <w:numId w:val="5"/>
        </w:numPr>
      </w:pPr>
      <w:r>
        <w:rPr/>
        <w:t xml:space="preserve">Strojník/strojnice pro obsluhu čistírny odpadních vod (36-028-H)</w:t>
      </w:r>
    </w:p>
    <w:p>
      <w:pPr>
        <w:numPr>
          <w:ilvl w:val="0"/>
          <w:numId w:val="5"/>
        </w:numPr>
      </w:pPr>
      <w:r>
        <w:rPr/>
        <w:t xml:space="preserve">Strojník/strojnice pro obsluhu úpravny pitné vody (36-029-H)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a používání technických podkladů – výkresů, návodů a pracovních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f13.B.2009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ovládacích panelů dálkově ovládaných automatizovaných provozů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f13.B.2010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ovládacích panelů kontrolních a signalizačních zařízení ve vodárenství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f13.B.4030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sloužících k úpravě, rozvodu, čištění a čerpání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f25.A.4022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ošetřování, údržba a běžné opravy strojů a zařízení ve vodárenství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f13.D.9333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problémů při vzniku poruch, havárií a dalších mimořádných událostí při obsluze strojů a zařízení ve vodárenství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f25.D.8055</w:t>
            </w:r>
          </w:p>
        </w:tc>
        <w:tc>
          <w:tcPr>
            <w:tcW w:w="3000" w:type="dxa"/>
          </w:tcPr>
          <w:p>
            <w:pPr/>
            <w:r>
              <w:rPr/>
              <w:t xml:space="preserve">Vyplňování a evidování záznamů o provozu strojů, strojních technologických zařízení a energetických zařízení ve vodárenství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l22.D.8781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provedených prohlídkách, zjištěných závadách, navržených opatřeních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l24.D.8812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BOZP při obsluze strojních a technologických zařízení k úpravě, rozvodu, čištění a čerpání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f13.D.4021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odběru vzorků a jednoduchých laboratorních rozborů jakosti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e71.D.3041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stupně opotřebení a funkční způsobilosti jednotlivých součástí s ohledem na optimální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vodárny, úpravny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úpravy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měřicí a další zařízení vodohospodářských soustav ve vodárnách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hydromechanika, hydraulika, pneumatika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hygienická ochrana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o vodách a vodovodech a kanalizacích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296ED8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Strojník vodárenských zařízení</dc:title>
  <dc:description>Strojník vodárenských zařízení obsluhuje stroje a technologická zařízení sloužící k úpravě, rozvodu, čištění a čerpání vod a zajišťuje jejich bezproblémový provoz.</dc:description>
  <dc:subject/>
  <cp:keywords/>
  <cp:category>Povolání</cp:category>
  <cp:lastModifiedBy/>
  <dcterms:created xsi:type="dcterms:W3CDTF">2017-11-22T09:12:30+01:00</dcterms:created>
  <dcterms:modified xsi:type="dcterms:W3CDTF">2026-05-21T15:54:26+02:00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