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Vodař</w:t>
      </w:r>
      <w:bookmarkEnd w:id="1"/>
    </w:p>
    <w:p>
      <w:pPr/>
      <w:r>
        <w:rPr/>
        <w:t xml:space="preserve">Vodař provádí opravy a údržbu vodních objektů a břehových opevnění, zajišťuje výstavbu nového opevnění vodních toků a provádí hlídkovou službu a povodňové prohlídky na vodních dílech a vodních tocích.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vodního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projektové dokumentace (stavební, dopravní, vodohospodářské).</w:t>
      </w:r>
    </w:p>
    <w:p>
      <w:pPr>
        <w:numPr>
          <w:ilvl w:val="0"/>
          <w:numId w:val="5"/>
        </w:numPr>
      </w:pPr>
      <w:r>
        <w:rPr/>
        <w:t xml:space="preserve">Opravy a údržba technologických zařízení přehradních, plavebních a jezových soustav.</w:t>
      </w:r>
    </w:p>
    <w:p>
      <w:pPr>
        <w:numPr>
          <w:ilvl w:val="0"/>
          <w:numId w:val="5"/>
        </w:numPr>
      </w:pPr>
      <w:r>
        <w:rPr/>
        <w:t xml:space="preserve">Opravy a údržba opevnění vodních toků a vodních děl.</w:t>
      </w:r>
    </w:p>
    <w:p>
      <w:pPr>
        <w:numPr>
          <w:ilvl w:val="0"/>
          <w:numId w:val="5"/>
        </w:numPr>
      </w:pPr>
      <w:r>
        <w:rPr/>
        <w:t xml:space="preserve">Příprava půdy pro výsadbu nových břehových a doprovodných porostů.</w:t>
      </w:r>
    </w:p>
    <w:p>
      <w:pPr>
        <w:numPr>
          <w:ilvl w:val="0"/>
          <w:numId w:val="5"/>
        </w:numPr>
      </w:pPr>
      <w:r>
        <w:rPr/>
        <w:t xml:space="preserve">Provádění nové břehové a doprovodné výsadby podél vodních toků.</w:t>
      </w:r>
    </w:p>
    <w:p>
      <w:pPr>
        <w:numPr>
          <w:ilvl w:val="0"/>
          <w:numId w:val="5"/>
        </w:numPr>
      </w:pPr>
      <w:r>
        <w:rPr/>
        <w:t xml:space="preserve">Péče o vegetační doprovod toků, údržba břehových porostů včetně rozpoznávání dřevin rostoucích kolem vodních toků a vodních děl.</w:t>
      </w:r>
    </w:p>
    <w:p>
      <w:pPr>
        <w:numPr>
          <w:ilvl w:val="0"/>
          <w:numId w:val="5"/>
        </w:numPr>
      </w:pPr>
      <w:r>
        <w:rPr/>
        <w:t xml:space="preserve">Rekultivační a protierozní úpravy terénu.</w:t>
      </w:r>
    </w:p>
    <w:p>
      <w:pPr>
        <w:numPr>
          <w:ilvl w:val="0"/>
          <w:numId w:val="5"/>
        </w:numPr>
      </w:pPr>
      <w:r>
        <w:rPr/>
        <w:t xml:space="preserve">Údržba melioračních zařízení.</w:t>
      </w:r>
    </w:p>
    <w:p>
      <w:pPr>
        <w:numPr>
          <w:ilvl w:val="0"/>
          <w:numId w:val="5"/>
        </w:numPr>
      </w:pPr>
      <w:r>
        <w:rPr/>
        <w:t xml:space="preserve">Provádění opatření pro ochranu před suchem.</w:t>
      </w:r>
    </w:p>
    <w:p>
      <w:pPr>
        <w:numPr>
          <w:ilvl w:val="0"/>
          <w:numId w:val="5"/>
        </w:numPr>
      </w:pPr>
      <w:r>
        <w:rPr/>
        <w:t xml:space="preserve">Provádění protipovodňové ochrany.</w:t>
      </w:r>
    </w:p>
    <w:p>
      <w:pPr>
        <w:numPr>
          <w:ilvl w:val="0"/>
          <w:numId w:val="5"/>
        </w:numPr>
      </w:pPr>
      <w:r>
        <w:rPr/>
        <w:t xml:space="preserve">Stavební práce při údržbě vodních toků a vodohospodářských objektů.</w:t>
      </w:r>
    </w:p>
    <w:p>
      <w:pPr>
        <w:numPr>
          <w:ilvl w:val="0"/>
          <w:numId w:val="5"/>
        </w:numPr>
      </w:pPr>
      <w:r>
        <w:rPr/>
        <w:t xml:space="preserve">Čistící práce na vodních tocích, vodních dílech a vodohospodářských zařízeních.</w:t>
      </w:r>
    </w:p>
    <w:p>
      <w:pPr>
        <w:numPr>
          <w:ilvl w:val="0"/>
          <w:numId w:val="5"/>
        </w:numPr>
      </w:pPr>
      <w:r>
        <w:rPr/>
        <w:t xml:space="preserve">Obsluha malých plavidel.</w:t>
      </w:r>
    </w:p>
    <w:p>
      <w:pPr>
        <w:numPr>
          <w:ilvl w:val="0"/>
          <w:numId w:val="5"/>
        </w:numPr>
      </w:pPr>
      <w:r>
        <w:rPr/>
        <w:t xml:space="preserve">Obsluha jednoduchých strojů, zařízení a drobné mechanizace.</w:t>
      </w:r>
    </w:p>
    <w:p>
      <w:pPr>
        <w:numPr>
          <w:ilvl w:val="0"/>
          <w:numId w:val="5"/>
        </w:numPr>
      </w:pPr>
      <w:r>
        <w:rPr/>
        <w:t xml:space="preserve">Pomoc při odstraňování havárií na vodních tocích, vodních dílech a vodohospodářských zařízeních.</w:t>
      </w:r>
    </w:p>
    <w:p>
      <w:pPr>
        <w:numPr>
          <w:ilvl w:val="0"/>
          <w:numId w:val="5"/>
        </w:numPr>
      </w:pPr>
      <w:r>
        <w:rPr/>
        <w:t xml:space="preserve">Odvoz odpadu a sedimentů.</w:t>
      </w:r>
    </w:p>
    <w:p>
      <w:pPr>
        <w:numPr>
          <w:ilvl w:val="0"/>
          <w:numId w:val="5"/>
        </w:numPr>
      </w:pPr>
      <w:r>
        <w:rPr/>
        <w:t xml:space="preserve">Dodržování bezpečnosti práce při řízení a obsluze drobné mechanizace.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údržbáři budov a inženýrských děl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údržbáři budov a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Vodař/vodařka – údržba vodních toků (36-019-H)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Průkaz vůdce malého plavidla podle zákona č. 114/1995 Sb., o vnitrozemské plavbě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pracovního postupu při úpravách koryt vodních toků, jezů a výtoků z vodních a suchých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g11.A.1203</w:t>
            </w:r>
          </w:p>
        </w:tc>
        <w:tc>
          <w:tcPr>
            <w:tcW w:w="3000" w:type="dxa"/>
          </w:tcPr>
          <w:p>
            <w:pPr/>
            <w:r>
              <w:rPr/>
              <w:t xml:space="preserve">Zemní práce s přípravou a úpravou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funkčnosti melioračních staveb a opatření v celém rozsahu oboru, zahrnující odvodnění, závlahy a protierozní opatření, a prvků územního systému ekologické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vegetačního opevnění, dlažeb, opevnění z lomového kamene, údržba pohozů a záhozů břehů vodních toků a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břehových opevnění, břehových porostů a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technologických zařízení přehradních, plavebních a jezových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Mechanizované zpracování půdy, hnojení a příprava substrátů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ruční a strojní údržby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materiálu a uložení na místě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g11.B.5600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stavebních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g11.D.2086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materiálů pro provádění montáží a oprav různých druhů izolací proti vlhku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zemních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7645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Vodař</dc:title>
  <dc:description>Vodař provádí opravy a údržbu vodních objektů a břehových opevnění, zajišťuje výstavbu nového opevnění vodních toků a provádí hlídkovou službu a povodňové prohlídky na vodních dílech a vodních tocích.</dc:description>
  <dc:subject/>
  <cp:keywords/>
  <cp:category>Povolání</cp:category>
  <cp:lastModifiedBy/>
  <dcterms:created xsi:type="dcterms:W3CDTF">2017-11-22T09:22:39+01:00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