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melioračních soustav</w:t>
      </w:r>
      <w:bookmarkEnd w:id="1"/>
    </w:p>
    <w:p>
      <w:pPr/>
      <w:r>
        <w:rPr/>
        <w:t xml:space="preserve">Technik melioračních soustav zpracovává informace o povodí na jejich základě navrhuje a vypracovává meliorační opatření, projektuje a řídí meliorační stavby, posuzuje projekty vodních staveb a technologických zařízení a kontroluje způsoby hospodaření v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vodohospodářských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a podpora dílčích přírodních nebo zpřírodněných úseků vodních toků ve vazbě na meliorační stavby a opatření.</w:t>
      </w:r>
    </w:p>
    <w:p>
      <w:pPr>
        <w:numPr>
          <w:ilvl w:val="0"/>
          <w:numId w:val="5"/>
        </w:numPr>
      </w:pPr>
      <w:r>
        <w:rPr/>
        <w:t xml:space="preserve">Ochrana, využívání a podpora procesů samovolné renaturace technicky upravených koryt ve vazbě na meliorační stavby a opatření.</w:t>
      </w:r>
    </w:p>
    <w:p>
      <w:pPr>
        <w:numPr>
          <w:ilvl w:val="0"/>
          <w:numId w:val="5"/>
        </w:numPr>
      </w:pPr>
      <w:r>
        <w:rPr/>
        <w:t xml:space="preserve">Provádění průzkumu klimatických poměrů v oblasti povodí.</w:t>
      </w:r>
    </w:p>
    <w:p>
      <w:pPr>
        <w:numPr>
          <w:ilvl w:val="0"/>
          <w:numId w:val="5"/>
        </w:numPr>
      </w:pPr>
      <w:r>
        <w:rPr/>
        <w:t xml:space="preserve">Provádění hydrologického průzkumu v oblasti povodí.</w:t>
      </w:r>
    </w:p>
    <w:p>
      <w:pPr>
        <w:numPr>
          <w:ilvl w:val="0"/>
          <w:numId w:val="5"/>
        </w:numPr>
      </w:pPr>
      <w:r>
        <w:rPr/>
        <w:t xml:space="preserve">Čtení projektové dokumentace melioračních staveb a opatření.</w:t>
      </w:r>
    </w:p>
    <w:p>
      <w:pPr>
        <w:numPr>
          <w:ilvl w:val="0"/>
          <w:numId w:val="5"/>
        </w:numPr>
      </w:pPr>
      <w:r>
        <w:rPr/>
        <w:t xml:space="preserve">Tvorba projektové dokumentace melioračních staveb.</w:t>
      </w:r>
    </w:p>
    <w:p>
      <w:pPr>
        <w:numPr>
          <w:ilvl w:val="0"/>
          <w:numId w:val="5"/>
        </w:numPr>
      </w:pPr>
      <w:r>
        <w:rPr/>
        <w:t xml:space="preserve">Volba vhodného melioračního opatření na základě výsledků hydrogeologického průzkumu.</w:t>
      </w:r>
    </w:p>
    <w:p>
      <w:pPr>
        <w:numPr>
          <w:ilvl w:val="0"/>
          <w:numId w:val="5"/>
        </w:numPr>
      </w:pPr>
      <w:r>
        <w:rPr/>
        <w:t xml:space="preserve">Navrhování technických melioračních opatření (drenáže, příkopy, hráze, přehrady).</w:t>
      </w:r>
    </w:p>
    <w:p>
      <w:pPr>
        <w:numPr>
          <w:ilvl w:val="0"/>
          <w:numId w:val="5"/>
        </w:numPr>
      </w:pPr>
      <w:r>
        <w:rPr/>
        <w:t xml:space="preserve">Navrhování agrochemických melioračních opatření (hloubkové kypření).</w:t>
      </w:r>
    </w:p>
    <w:p>
      <w:pPr>
        <w:numPr>
          <w:ilvl w:val="0"/>
          <w:numId w:val="5"/>
        </w:numPr>
      </w:pPr>
      <w:r>
        <w:rPr/>
        <w:t xml:space="preserve">Navrhování revitalizačních melioračních opatření (obnova meandrů, břehových porostů, instalace říčního dřeva).</w:t>
      </w:r>
    </w:p>
    <w:p>
      <w:pPr>
        <w:numPr>
          <w:ilvl w:val="0"/>
          <w:numId w:val="5"/>
        </w:numPr>
      </w:pPr>
      <w:r>
        <w:rPr/>
        <w:t xml:space="preserve">Řízení realizace melioračních vodních děl.</w:t>
      </w:r>
    </w:p>
    <w:p>
      <w:pPr>
        <w:numPr>
          <w:ilvl w:val="0"/>
          <w:numId w:val="5"/>
        </w:numPr>
      </w:pPr>
      <w:r>
        <w:rPr/>
        <w:t xml:space="preserve">Kontrola funkčnosti melioračních opatření a soustav, kontrola kvality hospodaření v povodí.</w:t>
      </w:r>
    </w:p>
    <w:p>
      <w:pPr>
        <w:numPr>
          <w:ilvl w:val="0"/>
          <w:numId w:val="5"/>
        </w:numPr>
      </w:pPr>
      <w:r>
        <w:rPr/>
        <w:t xml:space="preserve">Vyhodnocování zavedených melioračních opatření.</w:t>
      </w:r>
    </w:p>
    <w:p>
      <w:pPr>
        <w:numPr>
          <w:ilvl w:val="0"/>
          <w:numId w:val="5"/>
        </w:numPr>
      </w:pPr>
      <w:r>
        <w:rPr/>
        <w:t xml:space="preserve">Využívání mapové služby Geoportálu Státního pozemkového úřadu.</w:t>
      </w:r>
    </w:p>
    <w:p>
      <w:pPr>
        <w:numPr>
          <w:ilvl w:val="0"/>
          <w:numId w:val="5"/>
        </w:numPr>
      </w:pPr>
      <w:r>
        <w:rPr/>
        <w:t xml:space="preserve">Tvorba zákresů průběhů linií a umístění bodů staveb k vodohospodářským melioracím pozemků do Geoportálu Státního pozemkového úřadu.</w:t>
      </w:r>
    </w:p>
    <w:p>
      <w:pPr>
        <w:numPr>
          <w:ilvl w:val="0"/>
          <w:numId w:val="5"/>
        </w:numPr>
      </w:pPr>
      <w:r>
        <w:rPr/>
        <w:t xml:space="preserve">Poskytování poradenství v oblasti navrhování a využívání melioračních staveb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Krajinné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3904R023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Ekologické a alternativní systémy hospodaření v krajině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4131R001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Pomocný autorský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melioračních staveb a opatření v celém rozsahu oboru, zahrnující odvodnění, závlahy a protierozní opatření, a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projednávání jednoduchých i komplexních pozemkových úprav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melioračních opatření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řešení melioračních opatření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vydatnosti a kvality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interpretace hydrogeologických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melioračních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251E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melioračních soustav</dc:title>
  <dc:description>Technik melioračních soustav zpracovává informace o povodí na jejich základě navrhuje a vypracovává meliorační opatření, projektuje a řídí meliorační stavby, posuzuje projekty vodních staveb a technologických zařízení a kontroluje způsoby hospodaření v povodí.</dc:description>
  <dc:subject/>
  <cp:keywords/>
  <cp:category>Povolání</cp:category>
  <cp:lastModifiedBy/>
  <dcterms:created xsi:type="dcterms:W3CDTF">2017-11-22T09:40:07+01:00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