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Strojvedoucí</w:t>
      </w:r>
      <w:bookmarkEnd w:id="1"/>
    </w:p>
    <w:p>
      <w:pPr/>
      <w:r>
        <w:rPr/>
        <w:t xml:space="preserve">Strojvedoucí v souladu s odbornou způsobilostí k příslušným činnostem a příslušným osvědčením, řídí drážní vozidlo na železniční dráze.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Strojvůdce, Engine-driver, Locoman, Triebfahrzeugführer, Strojvůdce železniční a kolejové dopravy a přepravy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266/1994 Sb., zákon o dráhách a vyhláškou č. 16/2012 Sb., o odborné způsobilosti osob řídících drážní vozidlo a osob provádějících revize, prohlídky a zkoušky určených technických zařízení. Zdravotní způsobilost pro výkon povolání je stanovena podle vyhlášky Ministerstva dopravy č. 101/1995 Sb., kterou se vydává Řád pro zdravotní způsobilost osob při provozování dráhy a drážní dopravy.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Strojvedoucí lokomotiv, vlaků</w:t>
      </w:r>
    </w:p>
    <w:p>
      <w:pPr>
        <w:numPr>
          <w:ilvl w:val="0"/>
          <w:numId w:val="5"/>
        </w:numPr>
      </w:pPr>
      <w:r>
        <w:rPr/>
        <w:t xml:space="preserve">Strojvedoucí a řidiči kolejových motorových vozíků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Strojvedoucí a řidiči kolejových motorových vozíků (CZ-ISCO 8311)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8311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Strojvedoucí a řidiči kolejových motorových vozíků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60 257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Strojvedoucí lokomotiv, vlaků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Strojvedoucí a řidiči kolejových motorových vozíků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Licence strojvedoucího, odborná způsobilosti podle § 2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předpisů</w:t>
      </w:r>
    </w:p>
    <w:p>
      <w:pPr>
        <w:numPr>
          <w:ilvl w:val="0"/>
          <w:numId w:val="5"/>
        </w:numPr>
      </w:pPr>
      <w:r>
        <w:rPr/>
        <w:t xml:space="preserve">povinné - Osvědčení strojvedoucího, odborná způsobilosti podle § 4 vyhlášky č. 16/2012 Sb., o odborné způsobilosti osob řídících drážní vozidlo a osob provádějících revize, prohlídky a zkoušky určených technických zařízení a o změně vyhlášky Ministerstva dopravy č. 101/1995 Sb., kterou se vydává Řád pro zdravotní způsobilost osob při provozování dráhy a drážní dopravy, ve znění pozdějších předpis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vlakové dokumentace při vedení vlaků bez vlakové čety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elektrických a motorových hnacích vozidel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elektrických a motorových hnacích vozidel i motorových hnacích vozidel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h22.B.1182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Zkouška brzdy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vlakového zabezpečovacího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h22.D.3711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hnacích vozidel a jejich výběr pro vlakové soupravy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h22.D.6570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diagnostikování poruch železničních hnacích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sdělovacího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jízdy dle linkového vedení a jízdního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přepravy osob a nákladu na železnici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elektrického hnacího vozidla na celostátní či regionální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a údržby motorového hnacího vozidla na celostátní či regionální dráze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kolejových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linkové vedení a kolejová síť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260/2023 Sb., o stanovení podmínek zdravotní způsobilosti osob k provozování dráhy a drážní dopravy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7984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Strojvedoucí</dc:title>
  <dc:description>Strojvedoucí v souladu s odbornou způsobilostí k příslušným činnostem a příslušným osvědčením, řídí drážní vozidlo na železniční dráze.</dc:description>
  <dc:subject/>
  <cp:keywords/>
  <cp:category>Povolání</cp:category>
  <cp:lastModifiedBy/>
  <dcterms:created xsi:type="dcterms:W3CDTF">2017-11-22T09:07:55+01:00</dcterms:created>
  <dcterms:modified xsi:type="dcterms:W3CDTF">2025-04-28T10:29:30+02:00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