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vinohradník a vinař</w:t>
      </w:r>
      <w:bookmarkEnd w:id="1"/>
    </w:p>
    <w:p>
      <w:pPr/>
      <w:r>
        <w:rPr/>
        <w:t xml:space="preserve"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Vinohradník, Zpracovatel vinných hroznů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révy vinné.</w:t>
      </w:r>
    </w:p>
    <w:p>
      <w:pPr>
        <w:numPr>
          <w:ilvl w:val="0"/>
          <w:numId w:val="5"/>
        </w:numPr>
      </w:pPr>
      <w:r>
        <w:rPr/>
        <w:t xml:space="preserve">Rozmnožování, výsadba a řez révy vinné.</w:t>
      </w:r>
    </w:p>
    <w:p>
      <w:pPr>
        <w:numPr>
          <w:ilvl w:val="0"/>
          <w:numId w:val="5"/>
        </w:numPr>
      </w:pPr>
      <w:r>
        <w:rPr/>
        <w:t xml:space="preserve">Ošetřování vinic během vegetace a v době vegetačního klidu.</w:t>
      </w:r>
    </w:p>
    <w:p>
      <w:pPr>
        <w:numPr>
          <w:ilvl w:val="0"/>
          <w:numId w:val="5"/>
        </w:numPr>
      </w:pPr>
      <w:r>
        <w:rPr/>
        <w:t xml:space="preserve">Péče o vinohrad a ochrana révy vinné před chorobami a škůdci.</w:t>
      </w:r>
    </w:p>
    <w:p>
      <w:pPr>
        <w:numPr>
          <w:ilvl w:val="0"/>
          <w:numId w:val="5"/>
        </w:numPr>
      </w:pPr>
      <w:r>
        <w:rPr/>
        <w:t xml:space="preserve">Hnojení vinic.</w:t>
      </w:r>
    </w:p>
    <w:p>
      <w:pPr>
        <w:numPr>
          <w:ilvl w:val="0"/>
          <w:numId w:val="5"/>
        </w:numPr>
      </w:pPr>
      <w:r>
        <w:rPr/>
        <w:t xml:space="preserve">Kontrola zrání vinných hroznů.</w:t>
      </w:r>
    </w:p>
    <w:p>
      <w:pPr>
        <w:numPr>
          <w:ilvl w:val="0"/>
          <w:numId w:val="5"/>
        </w:numPr>
      </w:pPr>
      <w:r>
        <w:rPr/>
        <w:t xml:space="preserve">Příprava sklizně, sklizeň a zpracování sklizených hroznů.</w:t>
      </w:r>
    </w:p>
    <w:p>
      <w:pPr>
        <w:numPr>
          <w:ilvl w:val="0"/>
          <w:numId w:val="5"/>
        </w:numPr>
      </w:pPr>
      <w:r>
        <w:rPr/>
        <w:t xml:space="preserve">Doprava, příjem a zpracování hroznů révy vinné.</w:t>
      </w:r>
    </w:p>
    <w:p>
      <w:pPr>
        <w:numPr>
          <w:ilvl w:val="0"/>
          <w:numId w:val="5"/>
        </w:numPr>
      </w:pPr>
      <w:r>
        <w:rPr/>
        <w:t xml:space="preserve">Drcení a lisování hroznů.</w:t>
      </w:r>
    </w:p>
    <w:p>
      <w:pPr>
        <w:numPr>
          <w:ilvl w:val="0"/>
          <w:numId w:val="5"/>
        </w:numPr>
      </w:pPr>
      <w:r>
        <w:rPr/>
        <w:t xml:space="preserve">Výroba bílých, červených vín, hroznového moštu nebo šumivých vín.</w:t>
      </w:r>
    </w:p>
    <w:p>
      <w:pPr>
        <w:numPr>
          <w:ilvl w:val="0"/>
          <w:numId w:val="5"/>
        </w:numPr>
      </w:pPr>
      <w:r>
        <w:rPr/>
        <w:t xml:space="preserve">Stáčení, síření a filtrace vína.</w:t>
      </w:r>
    </w:p>
    <w:p>
      <w:pPr>
        <w:numPr>
          <w:ilvl w:val="0"/>
          <w:numId w:val="5"/>
        </w:numPr>
      </w:pPr>
      <w:r>
        <w:rPr/>
        <w:t xml:space="preserve">Hodnocení a degustace vín.</w:t>
      </w:r>
    </w:p>
    <w:p>
      <w:pPr>
        <w:numPr>
          <w:ilvl w:val="0"/>
          <w:numId w:val="5"/>
        </w:numPr>
      </w:pPr>
      <w:r>
        <w:rPr/>
        <w:t xml:space="preserve">Ošetřování a stabilizace vín.</w:t>
      </w:r>
    </w:p>
    <w:p>
      <w:pPr>
        <w:numPr>
          <w:ilvl w:val="0"/>
          <w:numId w:val="5"/>
        </w:numPr>
      </w:pPr>
      <w:r>
        <w:rPr/>
        <w:t xml:space="preserve">Lahvování vín.</w:t>
      </w:r>
    </w:p>
    <w:p>
      <w:pPr>
        <w:numPr>
          <w:ilvl w:val="0"/>
          <w:numId w:val="5"/>
        </w:numPr>
      </w:pPr>
      <w:r>
        <w:rPr/>
        <w:t xml:space="preserve">Analýza v oblasti zjišťování chorob a vad vína.</w:t>
      </w:r>
    </w:p>
    <w:p>
      <w:pPr>
        <w:numPr>
          <w:ilvl w:val="0"/>
          <w:numId w:val="5"/>
        </w:numPr>
      </w:pPr>
      <w:r>
        <w:rPr/>
        <w:t xml:space="preserve">Vedení provozní vinohradnické a vinařské evidence a shromažďování údajů o sklizni a prováděných postupech.</w:t>
      </w:r>
    </w:p>
    <w:p>
      <w:pPr>
        <w:numPr>
          <w:ilvl w:val="0"/>
          <w:numId w:val="5"/>
        </w:numPr>
      </w:pPr>
      <w:r>
        <w:rPr/>
        <w:t xml:space="preserve">Obsluha strojů a nářadí při péči o vinici a půdu.</w:t>
      </w:r>
    </w:p>
    <w:p>
      <w:pPr>
        <w:numPr>
          <w:ilvl w:val="0"/>
          <w:numId w:val="5"/>
        </w:numPr>
      </w:pPr>
      <w:r>
        <w:rPr/>
        <w:t xml:space="preserve">Údržba strojů a nářadí ve vinohradnictví a vinařství.</w:t>
      </w:r>
    </w:p>
    <w:p>
      <w:pPr>
        <w:numPr>
          <w:ilvl w:val="0"/>
          <w:numId w:val="5"/>
        </w:numPr>
      </w:pPr>
      <w:r>
        <w:rPr/>
        <w:t xml:space="preserve">Integrovaná produkce a ekologické vinohradnictví.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vinohradník / technička vinohradnice (41-073-M)</w:t>
      </w:r>
    </w:p>
    <w:p>
      <w:pPr>
        <w:numPr>
          <w:ilvl w:val="0"/>
          <w:numId w:val="5"/>
        </w:numPr>
      </w:pPr>
      <w:r>
        <w:rPr/>
        <w:t xml:space="preserve">Technik vinař / technička vinařka (41-074-M)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>
      <w:pPr>
        <w:numPr>
          <w:ilvl w:val="0"/>
          <w:numId w:val="5"/>
        </w:numPr>
      </w:pPr>
      <w:r>
        <w:rPr/>
        <w:t xml:space="preserve">Hodnotitel/hodnotitelka vína (41-057-H)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odrůd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pěstování a produkce při vinohradnické a vinařské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sazenic révy vinné před výsadbou, technologie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sazenic révy vinné včetně ošetření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Roubování révy vinné, ošetřování roubů a podnoží, stratifikace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révy vinné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hroznů a úprava moštů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Senzorická analýza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vinohradnické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Lahvování vína, příprava, obsluha a hygiena lahvovací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používaných v technologii výroby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hroznů v systému ekologického vinohradnictví a integrovaná produkce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zaměstnanců vinohradnicko-vinařského podniku, jejich hodnocení a motivování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vína před filtrací a filtrace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ampelografie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ve 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3E93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vinohradník a vinař</dc:title>
  <dc:description>Technik vinohradník a vinař vykonává činnosti související s pěstováním révy vinné a následnou výrobou vína, rozmnožuje, ošetřuje a pěstuje odrůdy révy vinné a z rozdrcených nebo nerozdrcených vinných hroznů nebo hroznového moštu vyrábí a hodnotí kvalitu nápoje.</dc:description>
  <dc:subject/>
  <cp:keywords/>
  <cp:category>Povolání</cp:category>
  <cp:lastModifiedBy/>
  <dcterms:created xsi:type="dcterms:W3CDTF">2017-11-22T09:30:12+01:00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