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Geologové, geofyzici a příbuzní pracovníci (CZ-ISCO 2114)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Biologové, botanici, zoologové a příbuzní specialisté (CZ-ISCO 2131)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4"/>
      </w:pPr>
      <w:bookmarkStart w:id="8" w:name="_Toc8"/>
      <w:r>
        <w:t>Specialisté v oblasti matematiky, statistiky a pojistné matematiky (CZ-ISCO 2120)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Specialisté v oblasti průmyslového inženýrství a v příbuzných oblastech (CZ-ISCO 2141)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4"/>
      </w:pPr>
      <w:bookmarkStart w:id="10" w:name="_Toc10"/>
      <w:r>
        <w:t>Sociologové, antropologové a specialisté v příbuzných oborech (CZ-ISCO 2632)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Filozofové, historici a politologové (CZ-ISCO 2633)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2" w:name="_Toc12"/>
      <w:r>
        <w:t>Hrubé měsíční mzdy v roce 2025 celkem</w:t>
      </w:r>
      <w:bookmarkEnd w:id="12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13" w:name="_Toc13"/>
      <w:r>
        <w:t>ESCO</w:t>
      </w:r>
      <w:bookmarkEnd w:id="1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4" w:name="_Toc14"/>
      <w:r>
        <w:t>Příklady činností</w:t>
      </w:r>
      <w:bookmarkEnd w:id="14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5" w:name="_Toc15"/>
      <w:r>
        <w:t>Pracovní podmínky</w:t>
      </w:r>
      <w:bookmarkEnd w:id="1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6" w:name="_Toc16"/>
      <w:r>
        <w:t>Kvalifikace k výkonu povolání</w:t>
      </w:r>
      <w:bookmarkEnd w:id="16"/>
    </w:p>
    <w:p>
      <w:pPr>
        <w:pStyle w:val="Heading3"/>
      </w:pPr>
      <w:bookmarkStart w:id="17" w:name="_Toc17"/>
      <w:r>
        <w:t>Školní vzdělání</w:t>
      </w:r>
      <w:bookmarkEnd w:id="17"/>
    </w:p>
    <w:p/>
    <w:p>
      <w:pPr>
        <w:pStyle w:val="Heading4"/>
      </w:pPr>
      <w:bookmarkStart w:id="18" w:name="_Toc18"/>
      <w:r>
        <w:t>Nejvhodnější školní přípravu poskytují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9" w:name="_Toc19"/>
      <w:r>
        <w:t>Vhodnou školní přípravu poskytují také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20" w:name="_Toc20"/>
      <w:r>
        <w:t>Kompetenční požadavky</w:t>
      </w:r>
      <w:bookmarkEnd w:id="20"/>
    </w:p>
    <w:p>
      <w:pPr>
        <w:pStyle w:val="Heading3"/>
      </w:pPr>
      <w:bookmarkStart w:id="21" w:name="_Toc21"/>
      <w:r>
        <w:t>Odborné dovednosti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Odborné znalosti</w:t>
      </w:r>
      <w:bookmarkEnd w:id="2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7" w:name="_Toc27"/>
      <w:r>
        <w:t>Onemocnění vylučující výkon povolání / specializace povolání.e</w:t>
      </w:r>
      <w:bookmarkEnd w:id="2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2348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