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Speciální pedagog</w:t>
      </w:r>
      <w:bookmarkEnd w:id="1"/>
    </w:p>
    <w:p>
      <w:pPr/>
      <w:r>
        <w:rPr/>
        <w:t xml:space="preserve">Speciální pedagog provádí screening, diagnostické, intervenční, metodické, koordinační a konzultační činnosti, které vedou k odstranění či zmírnění výukových problémů dětí, žáků či studentů při vzdělávání a k jejich podpoře při začleňování, poskytuje dětem, žákům, studentům přímou pedagogickou podporu a poradenství a zákonným zástupcům, školám a školským zařízením poskytuje vedle poradenství i konzultační služby.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Povolání vyřazená z kategorického třídění pro svoji neaktuálnost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Pracovník školského poradenského pracoviště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563/2004 Sb., o pedagogických pracovnících, vyhláškou č. 317/2005 Sb., o dalším vzdělávání pedagogických pracovníků, akreditační komisi a kariérním systému pedagogických pracovníků a vyhláškou č. 72/2005 Sb., o poskytování poradenských služeb ve školách a školských poradenských zařízeních.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Speciální pedagogové</w:t>
      </w:r>
    </w:p>
    <w:p>
      <w:pPr>
        <w:numPr>
          <w:ilvl w:val="0"/>
          <w:numId w:val="5"/>
        </w:numPr>
      </w:pPr>
      <w:r>
        <w:rPr/>
        <w:t xml:space="preserve">Specialisté a odborní pracovníci v oblasti výchovy a vzdělávání jinde neuvedení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Specialisté a odborní pracovníci v oblasti výchovy a vzdělávání jinde neuvedení (CZ-ISCO 2359)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61 671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60 035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56 475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55 292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56 318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56 765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56 183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54 542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54 090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56 289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2359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a odborní pracovníci v oblasti výchovy a vzdělávání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43 266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23591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Speciální pedagogové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2359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výchovy a vzdělávání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http://data.europa.eu/esco/isco/C2359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speciální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7506T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Speciální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7506T002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Speciální pedagogika pro učitele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7506T041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Speciální pedagogika a psychologie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7506T004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Vychovatelství se speciální pedagogikou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7505T011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vychovatelství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7505T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Psychologie a speciální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7701T013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speciální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7506R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Speciální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7506R002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Pedagogická způsobilost podle zákona č. 563/2004 Sb., o pedagogických pracovnících a o změně některých zákonů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j41.D.1093</w:t>
            </w:r>
          </w:p>
        </w:tc>
        <w:tc>
          <w:tcPr>
            <w:tcW w:w="3000" w:type="dxa"/>
          </w:tcPr>
          <w:p>
            <w:pPr/>
            <w:r>
              <w:rPr/>
              <w:t xml:space="preserve">Vyhledávání a orientační šetření žáků se speciálními vzdělávacími potřebami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j41.D.1094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nebo zprostředkování diagnostiky speciálních vzdělávacích potřeb a intervenčních činností pro žáky se speciálními vzdělávacími potřebami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j41.D.6511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Diagnostika studijních předpokladů dětí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j41.D.2026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obecných metod ve výchově a vzdělávání v oblasti speciálního vzdělávání ve školství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j41.D.2513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programů integrace a inkluze dětí a žáků se speciálními vzdělávacími potřebami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j41.D.1149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návrhu výchovně vzdělávacích cílů, forem a zásad výchovně vzdělávacích aktivit pro děti a mládež s ohledem na speciální vzdělávací potřeby, prevenci rizikového chování a zásady multikulturní a environmentální výchovy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j41.D.1083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a vedení výchovně vzdělávacích aktivit pro děti a mládež s ohledem na speciální vzdělávací potřeby, prevenci rizikového chování a zásady multikulturní a environmentální výchovy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j41.D.1151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obsahu a struktury výchovně-vzdělávací aktivity na základě stanovených vzdělávacích cílů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k22.C.6415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speciálně-pedagogických nápravných, edukačních, reedukačních a kompenzačních činností a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j41.D.4511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pedagogických vyšetření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j31.C.6210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nepříznivých výchovných situací z pedagogicko-psychologického hlediska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j41.D.1153</w:t>
            </w:r>
          </w:p>
        </w:tc>
        <w:tc>
          <w:tcPr>
            <w:tcW w:w="3000" w:type="dxa"/>
          </w:tcPr>
          <w:p>
            <w:pPr/>
            <w:r>
              <w:rPr/>
              <w:t xml:space="preserve">Hodnocení výchovně-vzdělávací aktivity a dosažení nastavených vzdělávacích cílů a požadovaných kompetencí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i21.C.1624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poradenské a konzultační činnosti v oblasti speciálního vzdělávání ve školství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j41.C.6128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výchovy se zřetelem na speciální vzdělávací potřeby dětí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j41.C.6812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psychoterapie ve skupině dětí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j41.C.6813</w:t>
            </w:r>
          </w:p>
        </w:tc>
        <w:tc>
          <w:tcPr>
            <w:tcW w:w="3000" w:type="dxa"/>
          </w:tcPr>
          <w:p>
            <w:pPr/>
            <w:r>
              <w:rPr/>
              <w:t xml:space="preserve">Podpora rozvoje osobnosti postiženého dítěte rozvíjením těch jeho schopností a dovedností, v nichž je předpoklad, že by mohl být úspěšný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j41.C.6821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protidrogové prevence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j41.C.6822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multikulturní výchovy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j41.C.6823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výchovy proti šikaně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obecná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speciální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pedagogická psychologie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formy práce podporující rozvoj osobnosti dítěte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výchovných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studijních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psychodiagnostika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hodnocení, testování a měření ve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j41._.0063</w:t>
            </w:r>
          </w:p>
        </w:tc>
        <w:tc>
          <w:tcPr>
            <w:tcW w:w="3000" w:type="dxa"/>
          </w:tcPr>
          <w:p>
            <w:pPr/>
            <w:r>
              <w:rPr/>
              <w:t xml:space="preserve">somatopedie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j41._.0067</w:t>
            </w:r>
          </w:p>
        </w:tc>
        <w:tc>
          <w:tcPr>
            <w:tcW w:w="3000" w:type="dxa"/>
          </w:tcPr>
          <w:p>
            <w:pPr/>
            <w:r>
              <w:rPr/>
              <w:t xml:space="preserve">vzdělávání dětí se speciálními vzdělávacími potřebami a žáků nadaných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psychopedie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k15._.0006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bezpečnosti zdraví a prevence úrazů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pro výkon povolání je stanovena podle zákona č. 373/2011 Sb., o specifických zdravotních službách a vyhlášky č. 79/2013 Sb., o pracovnělékařských službách a některých druzích posudkové péče.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8B7FC1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Speciální pedagog</dc:title>
  <dc:description>Speciální pedagog provádí screening, diagnostické, intervenční, metodické, koordinační a konzultační činnosti, které vedou k odstranění či zmírnění výukových problémů dětí, žáků či studentů při vzdělávání a k jejich podpoře při začleňování, poskytuje dětem, žákům, studentům přímou pedagogickou podporu a poradenství a zákonným zástupcům, školám a školským zařízením poskytuje vedle poradenství i konzultační služby.</dc:description>
  <dc:subject/>
  <cp:keywords/>
  <cp:category>Povolání</cp:category>
  <cp:lastModifiedBy/>
  <dcterms:created xsi:type="dcterms:W3CDTF">2017-11-22T09:14:28+01:00</dcterms:created>
  <dcterms:modified xsi:type="dcterms:W3CDTF">2025-01-07T13:40:06+01:00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