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služeb zákazníkům</w:t>
      </w:r>
      <w:bookmarkEnd w:id="1"/>
    </w:p>
    <w:p>
      <w:pPr/>
      <w:r>
        <w:rPr/>
        <w:t xml:space="preserve">Specialista služeb zákazníkům zajišťuje expertní podporu interním i externím zákazníkům společnosti, podílí se na řešení problémů a zpracovává analýzy a metodické postupy směřující k poskytování kvalitních služeb zákazníkům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klientských služeb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konzultací zákazníkům v případě složitých problémů.</w:t>
      </w:r>
    </w:p>
    <w:p>
      <w:pPr>
        <w:numPr>
          <w:ilvl w:val="0"/>
          <w:numId w:val="5"/>
        </w:numPr>
      </w:pPr>
      <w:r>
        <w:rPr/>
        <w:t xml:space="preserve">Aktivní podíl na udržování a rozvíjení vztahů se strategickými klienty.</w:t>
      </w:r>
    </w:p>
    <w:p>
      <w:pPr>
        <w:numPr>
          <w:ilvl w:val="0"/>
          <w:numId w:val="5"/>
        </w:numPr>
      </w:pPr>
      <w:r>
        <w:rPr/>
        <w:t xml:space="preserve">Koordinace vyřizování stížností zákazníků, poskytování technických a cenových informací.</w:t>
      </w:r>
    </w:p>
    <w:p>
      <w:pPr>
        <w:numPr>
          <w:ilvl w:val="0"/>
          <w:numId w:val="5"/>
        </w:numPr>
      </w:pPr>
      <w:r>
        <w:rPr/>
        <w:t xml:space="preserve">Akvizice nových zákazníků.</w:t>
      </w:r>
    </w:p>
    <w:p>
      <w:pPr>
        <w:numPr>
          <w:ilvl w:val="0"/>
          <w:numId w:val="5"/>
        </w:numPr>
      </w:pPr>
      <w:r>
        <w:rPr/>
        <w:t xml:space="preserve">Tvorba analýz zákaznických požadavků.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Zajišťování vzdělávání v oblasti komunikace se zákazníky.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praxe.</w:t>
      </w:r>
    </w:p>
    <w:p>
      <w:pPr>
        <w:numPr>
          <w:ilvl w:val="0"/>
          <w:numId w:val="5"/>
        </w:numPr>
      </w:pPr>
      <w:r>
        <w:rPr/>
        <w:t xml:space="preserve">Technická příprava a podpora vzdělávacích kurzů.</w:t>
      </w:r>
    </w:p>
    <w:p>
      <w:pPr>
        <w:numPr>
          <w:ilvl w:val="0"/>
          <w:numId w:val="5"/>
        </w:numPr>
      </w:pPr>
      <w:r>
        <w:rPr/>
        <w:t xml:space="preserve">Spolupráce s vedením vzdělávacího střediska, vnitropodnikovým útvarem vzdělávání.</w:t>
      </w:r>
    </w:p>
    <w:p>
      <w:pPr>
        <w:numPr>
          <w:ilvl w:val="0"/>
          <w:numId w:val="5"/>
        </w:numPr>
      </w:pPr>
      <w:r>
        <w:rPr/>
        <w:t xml:space="preserve">Poskytovaní odborné supervize operátorům přímo na pracovišti.</w:t>
      </w:r>
    </w:p>
    <w:p>
      <w:pPr>
        <w:numPr>
          <w:ilvl w:val="0"/>
          <w:numId w:val="5"/>
        </w:numPr>
      </w:pPr>
      <w:r>
        <w:rPr/>
        <w:t xml:space="preserve">Vedení a koordinace zaměstnanců, rozdělování úkolů a kontrola jejich plnění, motivování, hodnocení zaměstnanců.</w:t>
      </w:r>
    </w:p>
    <w:p>
      <w:pPr>
        <w:numPr>
          <w:ilvl w:val="0"/>
          <w:numId w:val="5"/>
        </w:numPr>
      </w:pPr>
      <w:r>
        <w:rPr/>
        <w:t xml:space="preserve">Příprava prezentací pro vzdělávání zákazníků.</w:t>
      </w:r>
    </w:p>
    <w:p>
      <w:pPr>
        <w:numPr>
          <w:ilvl w:val="0"/>
          <w:numId w:val="5"/>
        </w:numPr>
      </w:pPr>
      <w:r>
        <w:rPr/>
        <w:t xml:space="preserve">Poskytování odborné a efektivní podpory poradcům a specialistům při obchodování a prodejních operací.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případných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pracovníků v oblasti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požadavků zákazníků v rámci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názorů, stížností a připomínek veřejnosti k činnosti organizace nebo daného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aplikace vhodné techniky obchodního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komunikace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portfolia zákazníků, obchodních partnerů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24D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služeb zákazníkům</dc:title>
  <dc:description>Specialista služeb zákazníkům zajišťuje expertní podporu interním i externím zákazníkům společnosti, podílí se na řešení problémů a zpracovává analýzy a metodické postupy směřující k poskytování kvalitních služeb zákazníkům společnosti.</dc:description>
  <dc:subject/>
  <cp:keywords/>
  <cp:category>Povolání</cp:category>
  <cp:lastModifiedBy/>
  <dcterms:created xsi:type="dcterms:W3CDTF">2017-11-22T09:21:31+01:00</dcterms:created>
  <dcterms:modified xsi:type="dcterms:W3CDTF">2024-03-23T15:19:53+01:00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