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Porodní asistent</w:t>
      </w:r>
      <w:bookmarkEnd w:id="1"/>
    </w:p>
    <w:p>
      <w:pPr/>
      <w:r>
        <w:rPr/>
        <w:t xml:space="preserve"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Porodní asistentka pro intenzivní péči, Porodní asistentka pro perioperační péči, Porodní asistentka pro komunitní péči, Hebamme, Midwife, Porodní asistentka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Staniční sestry v oblasti porodní asistence</w:t>
      </w:r>
    </w:p>
    <w:p>
      <w:pPr>
        <w:numPr>
          <w:ilvl w:val="0"/>
          <w:numId w:val="5"/>
        </w:numPr>
      </w:pPr>
      <w:r>
        <w:rPr/>
        <w:t xml:space="preserve">Porodní asistentky pro intenzivní péči</w:t>
      </w:r>
    </w:p>
    <w:p>
      <w:pPr>
        <w:numPr>
          <w:ilvl w:val="0"/>
          <w:numId w:val="5"/>
        </w:numPr>
      </w:pPr>
      <w:r>
        <w:rPr/>
        <w:t xml:space="preserve">Porodní asistentky pro perioperační péči</w:t>
      </w:r>
    </w:p>
    <w:p>
      <w:pPr>
        <w:numPr>
          <w:ilvl w:val="0"/>
          <w:numId w:val="5"/>
        </w:numPr>
      </w:pPr>
      <w:r>
        <w:rPr/>
        <w:t xml:space="preserve">Porodní asistentky pro komunitní péči</w:t>
      </w:r>
    </w:p>
    <w:p>
      <w:pPr>
        <w:numPr>
          <w:ilvl w:val="0"/>
          <w:numId w:val="5"/>
        </w:numPr>
      </w:pPr>
      <w:r>
        <w:rPr/>
        <w:t xml:space="preserve">Ostatní 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>
      <w:pPr>
        <w:numPr>
          <w:ilvl w:val="0"/>
          <w:numId w:val="5"/>
        </w:numPr>
      </w:pPr>
      <w:r>
        <w:rPr/>
        <w:t xml:space="preserve">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Porodní asistentky se specializací (CZ-ISCO 2222)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Porodní asistentky bez specializace (CZ-ISCO 3222)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60 526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sestry v oblasti porodní asistence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intenzivní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perioperační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52 689 Kč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zajištění základní a specializované péče v porodní asistenci těhotným a rodícím ženám, ženám a jejich dítěti v šestinedělí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Edukování žen v těhotenství, poskytování informací o prevenci komplikací, přípravě na porod, péči o novorozence a při kojení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rodičky k porodu, vedení fyziologického porodu, v neodkladných případech vedení porodu v poloze koncem pánevním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komplikovaných porodech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porodní asistenci – zejména anatomie, fyziologie a patologie se zaměřením na porodní asistenci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porodní asistence a další klinické obory potřebné pro poskytování zdravotní péče v porodní asistenci, zejména gynekologie a porodnictví, embryologie a neonatologie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související obory potřebné pro poskytování zdravotní péče v porodní asistenci, zejména sociologie, základy ekonomiky a informatiky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a vývojová psychologie, zejména se zaměřením na psychologické a sociální souvislosti těhotenství, porodu, šestinedělí a péče o dítě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A1DD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Porodní asistent</dc:title>
  <dc:description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dc:description>
  <dc:subject/>
  <cp:keywords/>
  <cp:category>Povolání</cp:category>
  <cp:lastModifiedBy/>
  <dcterms:created xsi:type="dcterms:W3CDTF">2017-11-22T09:23:18+01:00</dcterms:created>
  <dcterms:modified xsi:type="dcterms:W3CDTF">2023-04-05T14:17:40+02:00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