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úpravář</w:t>
      </w:r>
      <w:bookmarkEnd w:id="1"/>
    </w:p>
    <w:p>
      <w:pPr/>
      <w:r>
        <w:rPr/>
        <w:t xml:space="preserve">Báňský úpravář obsluhuje a kontroluje stroje, zařízení a linky na zpracování hornin, nerostů a kamene za účelem získání upravených produktů k okamžitému použití nebo dalšímu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úpravny kamene, Obsluha třídírny kamene, Báňský úpravář uhlí, Báňský úpravář uranu, Obsluha třídírny uranu, Vzorkař štěrků a kameniva, Vzorkař uhlí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používaných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Kontrola technologického procesu úpravy nerostné suroviny.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Uvádění strojů a zařízení nebo linky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a linek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strojů, zařízení a linek.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Doprava a třídění nerostné suroviny.</w:t>
      </w:r>
    </w:p>
    <w:p>
      <w:pPr>
        <w:numPr>
          <w:ilvl w:val="0"/>
          <w:numId w:val="5"/>
        </w:numPr>
      </w:pPr>
      <w:r>
        <w:rPr/>
        <w:t xml:space="preserve">Odebírání vzorků upravené nerostné suroviny.</w:t>
      </w:r>
    </w:p>
    <w:p>
      <w:pPr>
        <w:numPr>
          <w:ilvl w:val="0"/>
          <w:numId w:val="5"/>
        </w:numPr>
      </w:pPr>
      <w:r>
        <w:rPr/>
        <w:t xml:space="preserve">Ošetřování a údržba úpravárenských strojů, zařízení a linek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úpravu rudných surovin</w:t>
      </w:r>
    </w:p>
    <w:p>
      <w:pPr>
        <w:numPr>
          <w:ilvl w:val="0"/>
          <w:numId w:val="5"/>
        </w:numPr>
      </w:pPr>
      <w:r>
        <w:rPr/>
        <w:t xml:space="preserve">Obsluha zařízení na úpravu nerudných surovin</w:t>
      </w:r>
    </w:p>
    <w:p>
      <w:pPr>
        <w:numPr>
          <w:ilvl w:val="0"/>
          <w:numId w:val="5"/>
        </w:numPr>
      </w:pPr>
      <w:r>
        <w:rPr/>
        <w:t xml:space="preserve">Obsluha zařízení na úpravu rudných a nerudných surovin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úpravu rudných a nerudných surovin (CZ-ISCO 8112)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Báňský úpravář / báňská úpravářka uhlí (21-001-H)</w:t>
      </w:r>
    </w:p>
    <w:p>
      <w:pPr>
        <w:numPr>
          <w:ilvl w:val="0"/>
          <w:numId w:val="5"/>
        </w:numPr>
      </w:pPr>
      <w:r>
        <w:rPr/>
        <w:t xml:space="preserve">Báňský úpravář / báňská úpravářka uranu (21-067-H)</w:t>
      </w:r>
    </w:p>
    <w:p>
      <w:pPr>
        <w:numPr>
          <w:ilvl w:val="0"/>
          <w:numId w:val="5"/>
        </w:numPr>
      </w:pPr>
      <w:r>
        <w:rPr/>
        <w:t xml:space="preserve">Obsluha třídírny uranu (21-065-H)</w:t>
      </w:r>
    </w:p>
    <w:p>
      <w:pPr>
        <w:numPr>
          <w:ilvl w:val="0"/>
          <w:numId w:val="5"/>
        </w:numPr>
      </w:pPr>
      <w:r>
        <w:rPr/>
        <w:t xml:space="preserve">Obsluha úpravny kamene (21-019-H)</w:t>
      </w:r>
    </w:p>
    <w:p>
      <w:pPr>
        <w:numPr>
          <w:ilvl w:val="0"/>
          <w:numId w:val="5"/>
        </w:numPr>
      </w:pPr>
      <w:r>
        <w:rPr/>
        <w:t xml:space="preserve">Vzorkař/vzorkařka uhlí (21-104-H)</w:t>
      </w:r>
    </w:p>
    <w:p>
      <w:pPr>
        <w:numPr>
          <w:ilvl w:val="0"/>
          <w:numId w:val="5"/>
        </w:numPr>
      </w:pPr>
      <w:r>
        <w:rPr/>
        <w:t xml:space="preserve">Vzorkař/vzorkařka štěrků a kameniva (21-103-H)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proces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a procesů na úpravu uhlí a dalších nerostných surovin (pecí, soustavy drtičů, rotačních sušičů, lisů)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technologického procesu (linky) drcení a třídění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drtičů a třídičů v sestavě technologické linky úpravny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strojů a zařízení v procesech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odebraných vzorků nerostných surovin a jejich příprava k laboratornímu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kvality surovin, produktů a parametrů procesů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d11.C.6613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o závadách a nebezpečných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 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ionizujícího záření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technologického procesu linky chemického zpracování uranové rudy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třídění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CB6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úpravář</dc:title>
  <dc:description>Báňský úpravář obsluhuje a kontroluje stroje, zařízení a linky na zpracování hornin, nerostů a kamene za účelem získání upravených produktů k okamžitému použití nebo dalšímu zpracování.</dc:description>
  <dc:subject/>
  <cp:keywords/>
  <cp:category>Povolání</cp:category>
  <cp:lastModifiedBy/>
  <dcterms:created xsi:type="dcterms:W3CDTF">2017-11-22T09:37:09+01:00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