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výroby a zpracování kovů a jejich slitin</w:t>
      </w:r>
      <w:bookmarkEnd w:id="1"/>
    </w:p>
    <w:p>
      <w:pPr/>
      <w:r>
        <w:rPr/>
        <w:t xml:space="preserve"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 technik technolog, Slévárenský technik technolog, Kovárenský technik technolog, Kovárenský technik technolog tepelného zpracování kovů, Slévárenský technik modelář, Hutní a slévárenský normovač, Technolog v hutní a slévárenské výrobě, slévárenský a kovárenský technolog, Technologist of production and processing of metals and their alloys, Technologe für die Herstellung und Verarbeitung von Metallen und deren Legierungen, Hutní slévárenský a kovárenský technolog, Operátor 3D tiskáren slévárenských forem a jader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technologických postupů tepelného zpracovávání kovů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Stanovování technologických postupů zpracovávání, slévání a kování kovů podle technických standardů.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Provádění technických zkoušek v kovárenské, slévárenské a hutní výrobě.</w:t>
      </w:r>
    </w:p>
    <w:p>
      <w:pPr>
        <w:numPr>
          <w:ilvl w:val="0"/>
          <w:numId w:val="5"/>
        </w:numPr>
      </w:pPr>
      <w:r>
        <w:rPr/>
        <w:t xml:space="preserve">Určování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předpisů v hutní, kovárenské, slévárenské výrobě.</w:t>
      </w:r>
    </w:p>
    <w:p>
      <w:pPr>
        <w:numPr>
          <w:ilvl w:val="0"/>
          <w:numId w:val="5"/>
        </w:numPr>
      </w:pPr>
      <w:r>
        <w:rPr/>
        <w:t xml:space="preserve">Řízení práce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Vytváření 3D grafických návrhů s nálitky, filtry a návrhem umístění.</w:t>
      </w:r>
    </w:p>
    <w:p>
      <w:pPr>
        <w:numPr>
          <w:ilvl w:val="0"/>
          <w:numId w:val="5"/>
        </w:numPr>
      </w:pPr>
      <w:r>
        <w:rPr/>
        <w:t xml:space="preserve">Zpracování 3D dokumentace pro výrobu modelových zařízení.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výrobních a provozních systémů s vysokými nároky na přesnost a spolehlivost, například tváření a obrábění kovů, chemická úprava povrchů, opravy dopravních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Hutní technik technolog / technička technoložka (21-031-M)</w:t>
      </w:r>
    </w:p>
    <w:p>
      <w:pPr>
        <w:numPr>
          <w:ilvl w:val="0"/>
          <w:numId w:val="5"/>
        </w:numPr>
      </w:pPr>
      <w:r>
        <w:rPr/>
        <w:t xml:space="preserve">Slévárenský technik technolog / slévárenská technička technoložka (21-038-M)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(21-047-M)</w:t>
      </w:r>
    </w:p>
    <w:p>
      <w:pPr>
        <w:numPr>
          <w:ilvl w:val="0"/>
          <w:numId w:val="5"/>
        </w:numPr>
      </w:pPr>
      <w:r>
        <w:rPr/>
        <w:t xml:space="preserve">Kovárenský technik technolog / kovárenská technička technoložka tepelného zpracování kovů (21-062-M)</w:t>
      </w:r>
    </w:p>
    <w:p>
      <w:pPr>
        <w:numPr>
          <w:ilvl w:val="0"/>
          <w:numId w:val="5"/>
        </w:numPr>
      </w:pPr>
      <w:r>
        <w:rPr/>
        <w:t xml:space="preserve">Slévárenský technik modelář / slévárenská technička modelářka (21-037-M)</w:t>
      </w:r>
    </w:p>
    <w:p>
      <w:pPr>
        <w:numPr>
          <w:ilvl w:val="0"/>
          <w:numId w:val="5"/>
        </w:numPr>
      </w:pPr>
      <w:r>
        <w:rPr/>
        <w:t xml:space="preserve">Slévárenský technik technolog IT / slévárenská technička technoložka IT (21-076-M)</w:t>
      </w:r>
    </w:p>
    <w:p>
      <w:pPr>
        <w:numPr>
          <w:ilvl w:val="0"/>
          <w:numId w:val="5"/>
        </w:numPr>
      </w:pPr>
      <w:r>
        <w:rPr/>
        <w:t xml:space="preserve">Operátor/operátorka 3D tiskáren slévárenských forem a jader (21-083-M)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automatizovaných systémů řízení (ASŘ) hutní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CAD modelářskými a slévárenskými simulačními programy, práce s 3D datovými soubory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neshod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výpočty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simulačních programů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technologického postupu dokončování a povrchové úpravy výrobků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odstraňování vad výrobků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nákladů na výrobu modelu pro strojní a ruční modelování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e71.D.2242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modelu pro strojní a ruční formování odlitku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hutní, kovárenskou a slévárenskou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hutní, kovárenské, slévárenské technologické dokumentace, archivace, změnové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konstrukci 3D modelů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9E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výroby a zpracování kovů a jejich slitin</dc:title>
  <dc:description>Technolog výroby a zpracování kovů a jejich slitin stanovuje a kontroluje technologické postupy pro jednotlivé oblasti hutní, kovárenské a slévárenské výroby a zajišťuje technologickou přípravu výroby, kontroluje používání norem a vytváří normativy výkonu spotřeby práce a materiálů v hutní, kovárenské a slévárenské výrobě.</dc:description>
  <dc:subject/>
  <cp:keywords/>
  <cp:category>Povolání</cp:category>
  <cp:lastModifiedBy/>
  <dcterms:created xsi:type="dcterms:W3CDTF">2017-11-22T09:10:29+01:00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