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technolog lisovny</w:t>
      </w:r>
      <w:bookmarkEnd w:id="1"/>
    </w:p>
    <w:p>
      <w:pPr/>
      <w:r>
        <w:rPr/>
        <w:t xml:space="preserve">Inženýr technolog lisovny stanovuje technologické a technické postupy s ohledem na optimalizaci výrobních nákladů, vypracovává technickou a technologickou dokumentaci, zajišťuje, organizuje, řídí přípravu a průběh procesu lisování kovů a koordinuje činnosti při zavádění nových výrobků a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lisovny specialista, Lisař specialista, Press plant technologist engineer, Presswerkstechnologe Ingenieur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v lisovně.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technologického postupu v celém rozsahu výroby a užití výrobních a provozních zařízení, strojů, nástrojů v lisovně.</w:t>
      </w:r>
    </w:p>
    <w:p>
      <w:pPr>
        <w:numPr>
          <w:ilvl w:val="0"/>
          <w:numId w:val="5"/>
        </w:numPr>
      </w:pPr>
      <w:r>
        <w:rPr/>
        <w:t xml:space="preserve">Navrhování technologických změn a zavádění nových produktů.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Zpracovávání technických a ekonomických podkladů pro nabídkové řízení.</w:t>
      </w:r>
    </w:p>
    <w:p>
      <w:pPr>
        <w:numPr>
          <w:ilvl w:val="0"/>
          <w:numId w:val="5"/>
        </w:numPr>
      </w:pPr>
      <w:r>
        <w:rPr/>
        <w:t xml:space="preserve">Stanovování způsobu ohřevu a teploty ohřevu a určení způsobu ochlazování a následného tepelného zpracování při lisování za tepla.</w:t>
      </w:r>
    </w:p>
    <w:p>
      <w:pPr>
        <w:numPr>
          <w:ilvl w:val="0"/>
          <w:numId w:val="5"/>
        </w:numPr>
      </w:pPr>
      <w:r>
        <w:rPr/>
        <w:t xml:space="preserve">Identifikace neshod produktu z důvodů nevhodného tepelného zpracování a stanovení nápravných opatření.</w:t>
      </w:r>
    </w:p>
    <w:p>
      <w:pPr>
        <w:numPr>
          <w:ilvl w:val="0"/>
          <w:numId w:val="5"/>
        </w:numPr>
      </w:pPr>
      <w:r>
        <w:rPr/>
        <w:t xml:space="preserve">Stanovování rozměrů výchozího materiálu a požadavků na jeho vlastnosti.</w:t>
      </w:r>
    </w:p>
    <w:p>
      <w:pPr>
        <w:numPr>
          <w:ilvl w:val="0"/>
          <w:numId w:val="5"/>
        </w:numPr>
      </w:pPr>
      <w:r>
        <w:rPr/>
        <w:t xml:space="preserve">Stanovování technického vybavení a technických a technologických podmínek výrobních procesů v lisovně.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a technologické dokumentace.</w:t>
      </w:r>
    </w:p>
    <w:p>
      <w:pPr>
        <w:numPr>
          <w:ilvl w:val="0"/>
          <w:numId w:val="5"/>
        </w:numPr>
      </w:pPr>
      <w:r>
        <w:rPr/>
        <w:t xml:space="preserve">Vyvíjení, ověřování a sestavování nových technologických postupů a technologických podmínek výrobních procesů.</w:t>
      </w:r>
    </w:p>
    <w:p>
      <w:pPr>
        <w:numPr>
          <w:ilvl w:val="0"/>
          <w:numId w:val="5"/>
        </w:numPr>
      </w:pPr>
      <w:r>
        <w:rPr/>
        <w:t xml:space="preserve">Vypracovávání technologických předpisů, norem spotřeby materiálu, norem spotřeby práce a dalších podkladů pro výrobu v lisovně.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Optimalizace výrobních procesů v lisovně.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technologové, normovači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technologické přípravy náročných výrob, například speciálních jednoúčelových strojů a zařízení, investičních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výrobních a provozních systémů s vysokými nároky na přesnost a spolehlivost, například tváření a obrábění kovů, chemická úprava povrchů, opravy dopravních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materiálové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Kovové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Materiálové inženýrství - kovové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Materiálové inženýrství - nauka o kovech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jakosti (v hutnictví)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tváření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Nauka o kovech a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Tváření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tváření a úpravy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2109T034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podkladů pro marketingovou a obchodní činnost v oblasti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způsobu ohřevu a teploty ohřevu a určení způsobu ochlazování a následného tepelného zpracování při lisování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oblasti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složitých  technologických postupů a technologických podmínek pro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norem, časů a tvorba normativů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využití kapacit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e71.C.2198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hutní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pro zkoušení materiálu včetně vyhodnocení výsledků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technologické dokumentace pro výrobu v lisovně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FE1F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technolog lisovny</dc:title>
  <dc:description>Inženýr technolog lisovny stanovuje technologické a technické postupy s ohledem na optimalizaci výrobních nákladů, vypracovává technickou a technologickou dokumentaci, zajišťuje, organizuje, řídí přípravu a průběh procesu lisování kovů a koordinuje činnosti při zavádění nových výrobků a systémů.</dc:description>
  <dc:subject/>
  <cp:keywords/>
  <cp:category>Povolání</cp:category>
  <cp:lastModifiedBy/>
  <dcterms:created xsi:type="dcterms:W3CDTF">2017-11-22T09:40:57+01:00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