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Strojmistr lodní dopravy</w:t>
      </w:r>
      <w:bookmarkEnd w:id="1"/>
    </w:p>
    <w:p>
      <w:pPr/>
      <w:r>
        <w:rPr/>
        <w:t xml:space="preserve">Strojmistr lodní dopravy obsluhuje plovoucí stroj při práci na vodních cestách České republiky, nepřesahující pracovní pohyby a pracovní přemísťování stroje,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Engineer of shipping, Ingenieur der Schifffahrt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Vůdce malého plavidla,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Obsluha stavebních strojů - odborná způsobilost podle vyhlášky č. 77/1965 Sb., o výcviku, způsobilosti a registraci obsluh stavebních strojů 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Průkaz odborné kvalifikace svářeče kovů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zdvihacích, těžebních zařízení a stavebních strojů, umístěných na plavidlech a pracujících na všech vodních cestách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zdvihacích a těžebních zařízení a stavebních strojů (signalizačního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provozu, o průběhu a výsledcích činnosti a opravách těžebního zařízení i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hmotnosti nákladu podle cejchovního průkazu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hlubinného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strojmistra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6D73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Strojmistr lodní dopravy</dc:title>
  <dc:description>Strojmistr lodní dopravy obsluhuje plovoucí stroj při práci na vodních cestách České republiky, nepřesahující pracovní pohyby a pracovní přemísťování stroje, v souladu s příslušným oprávněním a plavebními předpisy a normami.</dc:description>
  <dc:subject/>
  <cp:keywords/>
  <cp:category>Povolání</cp:category>
  <cp:lastModifiedBy/>
  <dcterms:created xsi:type="dcterms:W3CDTF">2017-11-22T09:17:47+01:00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