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dispečer sítí elektronických komunikací</w:t>
      </w:r>
      <w:bookmarkEnd w:id="1"/>
    </w:p>
    <w:p>
      <w:pPr/>
      <w:r>
        <w:rPr/>
        <w:t xml:space="preserve">Technik dispečer sítí elektronických komunikací kontroluje parametry a provoz svěřené části sítě elektronických komunikací v reálném čase a řídí pracovníky poruchových osádek, kteří zajišťují její plynulý a bezporuchový provoz.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provozu sítě elektronických komunikací, Dispečer, Technik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plynulého a bezporuchového provozu sítě elektronických komunikací při dodržování standardů nebo sjednaných parametrů.</w:t>
      </w:r>
    </w:p>
    <w:p>
      <w:pPr>
        <w:numPr>
          <w:ilvl w:val="0"/>
          <w:numId w:val="5"/>
        </w:numPr>
      </w:pPr>
      <w:r>
        <w:rPr/>
        <w:t xml:space="preserve">Zajišťování činností dle dispečerského řádu a provozních instrukcí.</w:t>
      </w:r>
    </w:p>
    <w:p>
      <w:pPr>
        <w:numPr>
          <w:ilvl w:val="0"/>
          <w:numId w:val="5"/>
        </w:numPr>
      </w:pPr>
      <w:r>
        <w:rPr/>
        <w:t xml:space="preserve">Sledování správného nastavení výkonových požadavků a bezpečnostních nároků na provoz sítě elektronických komunikací.</w:t>
      </w:r>
    </w:p>
    <w:p>
      <w:pPr>
        <w:numPr>
          <w:ilvl w:val="0"/>
          <w:numId w:val="5"/>
        </w:numPr>
      </w:pPr>
      <w:r>
        <w:rPr/>
        <w:t xml:space="preserve">Monitoring parametrů sítě v reálném čase.</w:t>
      </w:r>
    </w:p>
    <w:p>
      <w:pPr>
        <w:numPr>
          <w:ilvl w:val="0"/>
          <w:numId w:val="5"/>
        </w:numPr>
      </w:pPr>
      <w:r>
        <w:rPr/>
        <w:t xml:space="preserve">Kontrola nastavení a zabezpečení sítě elektronických komunikací před neoprávněnými přístupy zvenčí.</w:t>
      </w:r>
    </w:p>
    <w:p>
      <w:pPr>
        <w:numPr>
          <w:ilvl w:val="0"/>
          <w:numId w:val="5"/>
        </w:numPr>
      </w:pPr>
      <w:r>
        <w:rPr/>
        <w:t xml:space="preserve">Realizace činností spojených s obsluhou automatizačních a kontrolních prvků a systémů sítí elektronických komunikací.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provozu sítí elektronických komunikací.</w:t>
      </w:r>
    </w:p>
    <w:p>
      <w:pPr>
        <w:numPr>
          <w:ilvl w:val="0"/>
          <w:numId w:val="5"/>
        </w:numPr>
      </w:pPr>
      <w:r>
        <w:rPr/>
        <w:t xml:space="preserve">Zajišťování likvidace poruchových stavů a operativní řízení poruchových osádek.</w:t>
      </w:r>
    </w:p>
    <w:p>
      <w:pPr>
        <w:numPr>
          <w:ilvl w:val="0"/>
          <w:numId w:val="5"/>
        </w:numPr>
      </w:pPr>
      <w:r>
        <w:rPr/>
        <w:t xml:space="preserve">Testování, kontrola a znovuuvedení do provozu sítě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provozu sítě elektronických komunikací.</w:t>
      </w:r>
    </w:p>
    <w:p>
      <w:pPr>
        <w:numPr>
          <w:ilvl w:val="0"/>
          <w:numId w:val="5"/>
        </w:numPr>
      </w:pPr>
      <w:r>
        <w:rPr/>
        <w:t xml:space="preserve">Komunikace se zástupci organizací, samostatnými právními subjekty nebo orgány státní správy připojenými na síť elektronických komunikací.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e81.A.4432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poruch účastnických vedení a jejich odstraňování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reklamací služeb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e81.C.2426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příslušnými odbornými složkami organizace v oblasti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evidence elektrických a neelektrických veličin a parametrů podle kontrolního protokolu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e81.Z.2356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řízení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kontrolní činnosti technického provozu sítí elektronických komunikací a stavu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e81.Z.1878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nastavení a zabezpečení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e81.D.2718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provozu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provozem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systémů, provozu a provozních parametrů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e81.D.8439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dispečerských schémat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a procesy dohledových center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pravomoci autorit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a komunikační rozhraní pro dohledová centra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E253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dispečer sítí elektronických komunikací</dc:title>
  <dc:description>Technik dispečer sítí elektronických komunikací kontroluje parametry a provoz svěřené části sítě elektronických komunikací v reálném čase a řídí pracovníky poruchových osádek, kteří zajišťují její plynulý a bezporuchový provoz.</dc:description>
  <dc:subject/>
  <cp:keywords/>
  <cp:category>Povolání</cp:category>
  <cp:lastModifiedBy/>
  <dcterms:created xsi:type="dcterms:W3CDTF">2017-11-22T09:23:38+01:00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