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Potápěč operátor</w:t>
      </w:r>
      <w:bookmarkEnd w:id="1"/>
    </w:p>
    <w:p>
      <w:pPr/>
      <w:r>
        <w:rPr/>
        <w:t xml:space="preserve">Potápěč operátor zodpovídá za vhodně zvolené postupy pro zajištění potápěčských prací z povrchového pracoviště a provádí obsluhu potápěčského a jiného technického zařízení, včetně vydávání příkazů a komunikace s potápěči pod hladinou pomocí technických prostředků.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Potápěč, Diver, Diver Operator, Commercial diver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potápěčských prací z povrchového pracoviště.</w:t>
      </w:r>
    </w:p>
    <w:p>
      <w:pPr>
        <w:numPr>
          <w:ilvl w:val="0"/>
          <w:numId w:val="5"/>
        </w:numPr>
      </w:pPr>
      <w:r>
        <w:rPr/>
        <w:t xml:space="preserve">Obsluha potápěčských i jiných technických zařízení z povrchového pracoviště.</w:t>
      </w:r>
    </w:p>
    <w:p>
      <w:pPr>
        <w:numPr>
          <w:ilvl w:val="0"/>
          <w:numId w:val="5"/>
        </w:numPr>
      </w:pPr>
      <w:r>
        <w:rPr/>
        <w:t xml:space="preserve">Obsluha zařízení pro práce ve zvýšeném tlaku vzduchu, ve zvýšeném tlaku okolního prostředí – hyperbarické práce na povrchovém pracovišti.</w:t>
      </w:r>
    </w:p>
    <w:p>
      <w:pPr>
        <w:numPr>
          <w:ilvl w:val="0"/>
          <w:numId w:val="5"/>
        </w:numPr>
      </w:pPr>
      <w:r>
        <w:rPr/>
        <w:t xml:space="preserve">Příprava a kontrola sestavy vhodné potápěčské techniky potápěčů před ponorem.</w:t>
      </w:r>
    </w:p>
    <w:p>
      <w:pPr>
        <w:numPr>
          <w:ilvl w:val="0"/>
          <w:numId w:val="5"/>
        </w:numPr>
      </w:pPr>
      <w:r>
        <w:rPr/>
        <w:t xml:space="preserve">Stanovení správného postupu a činnosti obsluhy dekompresní komory.</w:t>
      </w:r>
    </w:p>
    <w:p>
      <w:pPr>
        <w:numPr>
          <w:ilvl w:val="0"/>
          <w:numId w:val="5"/>
        </w:numPr>
      </w:pPr>
      <w:r>
        <w:rPr/>
        <w:t xml:space="preserve">Údržba a ošetřování potápěčské výstroje a potápěčské techniky včetně vedení dokumentace.</w:t>
      </w:r>
    </w:p>
    <w:p>
      <w:pPr>
        <w:numPr>
          <w:ilvl w:val="0"/>
          <w:numId w:val="5"/>
        </w:numPr>
      </w:pPr>
      <w:r>
        <w:rPr/>
        <w:t xml:space="preserve">Provádění výpočtů potápěčské fyziky.</w:t>
      </w:r>
    </w:p>
    <w:p>
      <w:pPr>
        <w:numPr>
          <w:ilvl w:val="0"/>
          <w:numId w:val="5"/>
        </w:numPr>
      </w:pPr>
      <w:r>
        <w:rPr/>
        <w:t xml:space="preserve">Komunikace povrchového pracoviště s pracovní skupinou a s jednotlivci pod vodou.</w:t>
      </w:r>
    </w:p>
    <w:p>
      <w:pPr>
        <w:numPr>
          <w:ilvl w:val="0"/>
          <w:numId w:val="5"/>
        </w:numPr>
      </w:pPr>
      <w:r>
        <w:rPr/>
        <w:t xml:space="preserve">Vedení dokumentace potápěčských prací v souladu s aktuálními předpisy a metodami.</w:t>
      </w:r>
    </w:p>
    <w:p>
      <w:pPr>
        <w:numPr>
          <w:ilvl w:val="0"/>
          <w:numId w:val="5"/>
        </w:numPr>
      </w:pPr>
      <w:r>
        <w:rPr/>
        <w:t xml:space="preserve">Poskytnutí první pomoci na povrchovém pracovišti se zaměřením na potápěčské nehody.</w:t>
      </w:r>
    </w:p>
    <w:p>
      <w:pPr>
        <w:numPr>
          <w:ilvl w:val="0"/>
          <w:numId w:val="5"/>
        </w:numPr>
      </w:pPr>
      <w:r>
        <w:rPr/>
        <w:t xml:space="preserve">Zajištění přivolání odborné pomoci a zdravotnické záchranné služby, pomocí technických prostředků.</w:t>
      </w:r>
    </w:p>
    <w:p>
      <w:pPr>
        <w:numPr>
          <w:ilvl w:val="0"/>
          <w:numId w:val="5"/>
        </w:numPr>
      </w:pPr>
      <w:r>
        <w:rPr/>
        <w:t xml:space="preserve">Dokumentování objektů a zařízení na povrchu.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Potápěči</w:t>
      </w:r>
    </w:p>
    <w:p>
      <w:pPr>
        <w:numPr>
          <w:ilvl w:val="0"/>
          <w:numId w:val="5"/>
        </w:numPr>
      </w:pPr>
      <w:r>
        <w:rPr/>
        <w:t xml:space="preserve">Potápěči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Zámečník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ocelové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Potápěč operátor / potápěčka operátorka (69-015-H)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Osvědčení o zkoušce svářeče - potápěče dle ČSN EN ISO 156 18-1 pro hyperbarické svařování za mokra</w:t>
      </w:r>
    </w:p>
    <w:p>
      <w:pPr>
        <w:numPr>
          <w:ilvl w:val="0"/>
          <w:numId w:val="5"/>
        </w:numPr>
      </w:pPr>
      <w:r>
        <w:rPr/>
        <w:t xml:space="preserve">doporučené - Osvědčení  o  zaškolení  svářečského dělníka pro řezání konstrukcí pod vodou dle D-E TP CWS ANB – ČSN 050705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pro zajištění potápěčských prací z povrchového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sestavy vhodné potápěčské techniky a způsobu kontroly této techniky a výstroje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o činnosti potápěčské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se zaměřením na potápěčské nehody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sestavy vhodné potápěčské techniky potápěčů před ponorem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potápěčských prací nad hladinou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l23.C.1816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povrchového pracoviště s pracovní skupinou a s jednotlivci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krizové situace potápěče z povrchového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6BA6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Potápěč operátor</dc:title>
  <dc:description>Potápěč operátor zodpovídá za vhodně zvolené postupy pro zajištění potápěčských prací z povrchového pracoviště a provádí obsluhu potápěčského a jiného technického zařízení, včetně vydávání příkazů a komunikace s potápěči pod hladinou pomocí technických prostředků.</dc:description>
  <dc:subject/>
  <cp:keywords/>
  <cp:category>Povolání</cp:category>
  <cp:lastModifiedBy/>
  <dcterms:created xsi:type="dcterms:W3CDTF">2017-11-22T09:41:37+01:00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