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Řidič zdravotnické dopravní služby</w:t>
      </w:r>
      <w:bookmarkEnd w:id="1"/>
    </w:p>
    <w:p>
      <w:pPr/>
      <w:r>
        <w:rPr/>
        <w:t xml:space="preserve">Řidič zdravotnické dopravní služby pod odborným dohledem provádí činnosti při poskytování zdravotnické dopravní služby.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Řidiči zdravotnické dopravní služby</w:t>
      </w:r>
    </w:p>
    <w:p>
      <w:pPr>
        <w:numPr>
          <w:ilvl w:val="0"/>
          <w:numId w:val="5"/>
        </w:numPr>
      </w:pPr>
      <w:r>
        <w:rPr/>
        <w:t xml:space="preserve">Řidiči osobních a malých dodávkových automobilů, taxikáři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Řidiči osobních a malých dodávkových automobilů, taxikáři (CZ-ISCO 8322)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46 586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8322</w:t>
            </w:r>
          </w:p>
        </w:tc>
        <w:tc>
          <w:tcPr>
            <w:tcW w:w="2000" w:type="dxa"/>
          </w:tcPr>
          <w:p>
            <w:pPr/>
            <w:r>
              <w:rPr/>
              <w:t xml:space="preserve">Řidiči osobních a malých dodávkových automobilů, taxikáři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83223</w:t>
            </w:r>
          </w:p>
        </w:tc>
        <w:tc>
          <w:tcPr>
            <w:tcW w:w="2000" w:type="dxa"/>
          </w:tcPr>
          <w:p>
            <w:pPr/>
            <w:r>
              <w:rPr/>
              <w:t xml:space="preserve">Řidiči zdravotnické dopravní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Řidiči osobních a malých dodávkových automobilů, taxikáři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http://data.europa.eu/esco/isco/C8322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Bez požadavku na školní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xxxxx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Pro výkon tohoto povolání není stanoveno žádné vhodné školní vzdělání. Kvalifikaci k jeho výkonu lze získat pouze prostřednictvím dalšího vzdělávání.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>
      <w:pPr/>
      <w:r>
        <w:rPr>
          <w:b w:val="1"/>
          <w:bCs w:val="1"/>
        </w:rPr>
        <w:t xml:space="preserve">Poznámka k další vhodné kvalifikaci</w:t>
      </w:r>
    </w:p>
    <w:p>
      <w:pPr/>
      <w:r>
        <w:rPr/>
        <w:t xml:space="preserve">V případě nabývání způsobilostí pro výkon povolání způsobem uvedeným v části „Další vzdělávání“ (viz výše) je nutné splnit příslušné vstupní kvalifikační požadavky definované poskytovatelem dalšího vzdělávání.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k13.E.0006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Bezpečné transportování nemocných, raněných a rodiček vozidly dopravy nemocných a raněných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výkonů v rámci neodkladné přednemocniční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Komunikační a týmové spolupráce s kvalifikovaným týmem pracovníků v havarijních situacích v součinnosti s ostatními složkami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navigace zdravotnických vozidel v běžných i obtížných podmínkách s využitím výstražných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Transportování lidských tkání, biologických materiálů a zdravotnických pracovníků mezi poskytovateli zdravotních služeb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pečování o zdravotnické vozidlo a jeho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zdravotnickou dokumentací a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problémovými a agresivními pacienty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zdravotní péče v dopravní službě zejména v základech somatologie, zásadách správného zacházení s biologickým materiálem, léčivými přípravky a zdravotnickými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obory související s poskytováním zdravotní péče v dopravní službě zejména v informačních a telekomunikačních technologií, základech psychologie a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EA8AC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Řidič zdravotnické dopravní služby</dc:title>
  <dc:description>Řidič zdravotnické dopravní služby pod odborným dohledem provádí činnosti při poskytování zdravotnické dopravní služby.</dc:description>
  <dc:subject/>
  <cp:keywords/>
  <cp:category>Povolání</cp:category>
  <cp:lastModifiedBy/>
  <dcterms:created xsi:type="dcterms:W3CDTF">2017-11-22T09:17:08+01:00</dcterms:created>
  <dcterms:modified xsi:type="dcterms:W3CDTF">2019-09-26T14:36:53+02:00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