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solária</w:t>
      </w:r>
      <w:bookmarkEnd w:id="1"/>
    </w:p>
    <w:p>
      <w:pPr/>
      <w:r>
        <w:rPr/>
        <w:t xml:space="preserve">Obsluha solária zajišťuje provoz a obsluhu horizontálního či vertikálního technického zařízení nebo solární louky pro ozařování lidského těla pomocí ultrafialového záření.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Solarium operator, Solarium attendance, Pracovník solária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návštěvníky solária v souladu s provozním řádem a zásadami správného opalování.</w:t>
      </w:r>
    </w:p>
    <w:p>
      <w:pPr>
        <w:numPr>
          <w:ilvl w:val="0"/>
          <w:numId w:val="5"/>
        </w:numPr>
      </w:pPr>
      <w:r>
        <w:rPr/>
        <w:t xml:space="preserve">Zajišťování bezpečnosti a ochrany zdraví uživatele solária.</w:t>
      </w:r>
    </w:p>
    <w:p>
      <w:pPr>
        <w:numPr>
          <w:ilvl w:val="0"/>
          <w:numId w:val="5"/>
        </w:numPr>
      </w:pPr>
      <w:r>
        <w:rPr/>
        <w:t xml:space="preserve">Obsluha a zajištění provozu solaria.</w:t>
      </w:r>
    </w:p>
    <w:p>
      <w:pPr>
        <w:numPr>
          <w:ilvl w:val="0"/>
          <w:numId w:val="5"/>
        </w:numPr>
      </w:pPr>
      <w:r>
        <w:rPr/>
        <w:t xml:space="preserve">Ověřování funkčnosti trubic, výbojek, startérů a filtrů včetně jejich výměny.</w:t>
      </w:r>
    </w:p>
    <w:p>
      <w:pPr>
        <w:numPr>
          <w:ilvl w:val="0"/>
          <w:numId w:val="5"/>
        </w:numPr>
      </w:pPr>
      <w:r>
        <w:rPr/>
        <w:t xml:space="preserve">Poskytování první pomoci a předlékařské první pomoci .</w:t>
      </w:r>
    </w:p>
    <w:p>
      <w:pPr>
        <w:numPr>
          <w:ilvl w:val="0"/>
          <w:numId w:val="5"/>
        </w:numPr>
      </w:pPr>
      <w:r>
        <w:rPr/>
        <w:t xml:space="preserve">Komunikace se zákazníkem, objednávání, rezervace termínů.</w:t>
      </w:r>
    </w:p>
    <w:p>
      <w:pPr>
        <w:numPr>
          <w:ilvl w:val="0"/>
          <w:numId w:val="5"/>
        </w:numPr>
      </w:pPr>
      <w:r>
        <w:rPr/>
        <w:t xml:space="preserve">Poradenství v oblasti správného opalování ve vtahu k fototypům, délce slunění apod.</w:t>
      </w:r>
    </w:p>
    <w:p>
      <w:pPr>
        <w:numPr>
          <w:ilvl w:val="0"/>
          <w:numId w:val="5"/>
        </w:numPr>
      </w:pPr>
      <w:r>
        <w:rPr/>
        <w:t xml:space="preserve">Prodej a poradenství při výběru přípravků pro a po opalování v soláriu.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dozoru nad provozem koupališť, hřišť, kluzišť, veřejných lázní, saun apod., zajišťování dodržování pravidel bezpečnosti a ochrany zdraví návštěvníků včetně běžné údržby využívaných zařízení, například výměny vody, čištění a dezinfekce vodních bazénů, úprav povrchů sportovišť pro tenis, odbíjenou, ledové plochy kluzišť ručně i strojně.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solária (69-031-H)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Desinfekce kontaktních ploch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chemických desinfekčních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solária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trubic, výbojek, startérů a filtrů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správného opalování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2B2A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solária</dc:title>
  <dc:description>Obsluha solária zajišťuje provoz a obsluhu horizontálního či vertikálního technického zařízení nebo solární louky pro ozařování lidského těla pomocí ultrafialového záření.</dc:description>
  <dc:subject/>
  <cp:keywords/>
  <cp:category>Povolání</cp:category>
  <cp:lastModifiedBy/>
  <dcterms:created xsi:type="dcterms:W3CDTF">2017-11-22T09:07:26+01:00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