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Lahůdkář</w:t>
      </w:r>
      <w:bookmarkEnd w:id="1"/>
    </w:p>
    <w:p>
      <w:pPr/>
      <w:r>
        <w:rPr/>
        <w:t xml:space="preserve">Lahůdkář zpracovává potraviny rostlinného i živočišného původu a zhotovuje z nich lahůdkářské výrobky studené kuchyně, včetně omáček a majonéz a lahůdkářské výrobky z ryb.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výroby majonéz a omáček, Pracovník výroby rybích lahůdek, Pracovník výroby lahůdek, Delicatessen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uchovávání surovin, polotovarů a přísad pro výrobu lahůdkářských výrobků.</w:t>
      </w:r>
    </w:p>
    <w:p>
      <w:pPr>
        <w:numPr>
          <w:ilvl w:val="0"/>
          <w:numId w:val="5"/>
        </w:numPr>
      </w:pPr>
      <w:r>
        <w:rPr/>
        <w:t xml:space="preserve">Příprava polotovarů pro výrobu lahůdkářských výrobků.</w:t>
      </w:r>
    </w:p>
    <w:p>
      <w:pPr>
        <w:numPr>
          <w:ilvl w:val="0"/>
          <w:numId w:val="5"/>
        </w:numPr>
      </w:pPr>
      <w:r>
        <w:rPr/>
        <w:t xml:space="preserve">Tepelné opracování a zchlazování výrobků z ryb a polotovarů pro výrobu lahůdek.</w:t>
      </w:r>
    </w:p>
    <w:p>
      <w:pPr>
        <w:numPr>
          <w:ilvl w:val="0"/>
          <w:numId w:val="5"/>
        </w:numPr>
      </w:pPr>
      <w:r>
        <w:rPr/>
        <w:t xml:space="preserve">Obsluha strojů a zařízení pro zpracování a balení lahůdkářských výrobků.</w:t>
      </w:r>
    </w:p>
    <w:p>
      <w:pPr>
        <w:numPr>
          <w:ilvl w:val="0"/>
          <w:numId w:val="5"/>
        </w:numPr>
      </w:pPr>
      <w:r>
        <w:rPr/>
        <w:t xml:space="preserve">Příjem, rozmrazování, kuchání, filetování, vykosťování a další úprava ryb.</w:t>
      </w:r>
    </w:p>
    <w:p>
      <w:pPr>
        <w:numPr>
          <w:ilvl w:val="0"/>
          <w:numId w:val="5"/>
        </w:numPr>
      </w:pPr>
      <w:r>
        <w:rPr/>
        <w:t xml:space="preserve">Zpracování marinovaných a solených ryb.</w:t>
      </w:r>
    </w:p>
    <w:p>
      <w:pPr>
        <w:numPr>
          <w:ilvl w:val="0"/>
          <w:numId w:val="5"/>
        </w:numPr>
      </w:pPr>
      <w:r>
        <w:rPr/>
        <w:t xml:space="preserve">Výroba lahůdkářských salátů, pomazánek a krémů.</w:t>
      </w:r>
    </w:p>
    <w:p>
      <w:pPr>
        <w:numPr>
          <w:ilvl w:val="0"/>
          <w:numId w:val="5"/>
        </w:numPr>
      </w:pPr>
      <w:r>
        <w:rPr/>
        <w:t xml:space="preserve">Výroba plněných baget, chlebíčků, sendvičů a kusových výrobků.</w:t>
      </w:r>
    </w:p>
    <w:p>
      <w:pPr>
        <w:numPr>
          <w:ilvl w:val="0"/>
          <w:numId w:val="5"/>
        </w:numPr>
      </w:pPr>
      <w:r>
        <w:rPr/>
        <w:t xml:space="preserve">Výroba aspiků, remulád, omáček a majonéz.</w:t>
      </w:r>
    </w:p>
    <w:p>
      <w:pPr>
        <w:numPr>
          <w:ilvl w:val="0"/>
          <w:numId w:val="5"/>
        </w:numPr>
      </w:pPr>
      <w:r>
        <w:rPr/>
        <w:t xml:space="preserve">Aranžování potravin a výroba obložených mis.</w:t>
      </w:r>
    </w:p>
    <w:p>
      <w:pPr>
        <w:numPr>
          <w:ilvl w:val="0"/>
          <w:numId w:val="5"/>
        </w:numPr>
      </w:pPr>
      <w:r>
        <w:rPr/>
        <w:t xml:space="preserve">Prodej lahůdkářských výrobků.</w:t>
      </w:r>
    </w:p>
    <w:p>
      <w:pPr>
        <w:numPr>
          <w:ilvl w:val="0"/>
          <w:numId w:val="5"/>
        </w:numPr>
      </w:pPr>
      <w:r>
        <w:rPr/>
        <w:t xml:space="preserve">Posuzování kvality surovin, polotovarů a výrobků při výrobě potravinářských výrobků.</w:t>
      </w:r>
    </w:p>
    <w:p>
      <w:pPr>
        <w:numPr>
          <w:ilvl w:val="0"/>
          <w:numId w:val="5"/>
        </w:numPr>
      </w:pPr>
      <w:r>
        <w:rPr/>
        <w:t xml:space="preserve">Vedení provozní evidence při výrobě a prodeji lahůdkářských výrobků.</w:t>
      </w:r>
    </w:p>
    <w:p>
      <w:pPr>
        <w:numPr>
          <w:ilvl w:val="0"/>
          <w:numId w:val="5"/>
        </w:numPr>
      </w:pPr>
      <w:r>
        <w:rPr/>
        <w:t xml:space="preserve">Provádění hygienicko-sanitační činnosti v potravinářských provozech.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zpracovatelé masa, ryb a příbuzní pracovníci</w:t>
      </w:r>
    </w:p>
    <w:p>
      <w:pPr>
        <w:numPr>
          <w:ilvl w:val="0"/>
          <w:numId w:val="5"/>
        </w:numPr>
      </w:pPr>
      <w:r>
        <w:rPr/>
        <w:t xml:space="preserve">Zpracovatelé masa, ryb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Zpracovatelé masa, ryb a příbuzní pracovníci (CZ-ISCO 7511)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</w:t>
            </w:r>
          </w:p>
        </w:tc>
        <w:tc>
          <w:tcPr>
            <w:tcW w:w="2000" w:type="dxa"/>
          </w:tcPr>
          <w:p>
            <w:pPr/>
            <w:r>
              <w:rPr/>
              <w:t xml:space="preserve">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masa, ryb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Stravovací a ubytovací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Pracovník/pracovnice výroby rybích lahůdek (29-028-H)</w:t>
      </w:r>
    </w:p>
    <w:p>
      <w:pPr>
        <w:numPr>
          <w:ilvl w:val="0"/>
          <w:numId w:val="5"/>
        </w:numPr>
      </w:pPr>
      <w:r>
        <w:rPr/>
        <w:t xml:space="preserve">Pracovník/pracovnice výroby majonéz a omáček (29-029-H)</w:t>
      </w:r>
    </w:p>
    <w:p>
      <w:pPr>
        <w:numPr>
          <w:ilvl w:val="0"/>
          <w:numId w:val="5"/>
        </w:numPr>
      </w:pPr>
      <w:r>
        <w:rPr/>
        <w:t xml:space="preserve">Pracovník/pracovnice výroby lahůdek (29-030-H)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surovin, polotovarů a přísad pro výrobu lahůdkářských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e16.A.6308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zeleninových polotovarů pro výrobu lahůdkářských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e16.B.1151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zpracování a balení lahůdek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e16.B.1154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opracování polotovarů pro výrobu lahůdek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opracování výrobků z ryb a polotovarů pro výrobu rybích lahůdek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Marinování a solení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e16.A.6302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aspiků, majonéz a remulád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e16.A.6304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lahůdkářských salátů, pomazánek a krémů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e16.A.6305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plněných baget, chlebíčků, obložených mís a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e11.D.3907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surovin, polotovarů a výrobků při výrobě potravinářských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e16.A.6034</w:t>
            </w:r>
          </w:p>
        </w:tc>
        <w:tc>
          <w:tcPr>
            <w:tcW w:w="3000" w:type="dxa"/>
          </w:tcPr>
          <w:p>
            <w:pPr/>
            <w:r>
              <w:rPr/>
              <w:t xml:space="preserve">Uchovávání, balení a expedice lahůdek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e16.C.3015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lahůdek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e16.D.8123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při výrobě a prodeji lahůdek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sanitačních postupů, provádění hygienicko-sanitační činnosti v potravinářském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mléka a výroba mléčných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masa a výroba masných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A6FF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Lahůdkář</dc:title>
  <dc:description>Lahůdkář zpracovává potraviny rostlinného i živočišného původu a zhotovuje z nich lahůdkářské výrobky studené kuchyně, včetně omáček a majonéz a lahůdkářské výrobky z ryb.</dc:description>
  <dc:subject/>
  <cp:keywords/>
  <cp:category>Povolání</cp:category>
  <cp:lastModifiedBy/>
  <dcterms:created xsi:type="dcterms:W3CDTF">2017-11-22T09:33:17+01:00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