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montér vodovodů a kanalizací</w:t>
      </w:r>
      <w:bookmarkEnd w:id="1"/>
    </w:p>
    <w:p>
      <w:pPr/>
      <w:r>
        <w:rPr/>
        <w:t xml:space="preserve">Provozní montér vodovodů a kanalizací provádí montáž, údržbu a opravy venkovních vodovodních a kanalizačních přípojek a sítí.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Instalatér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 a ventilů do montážních celků.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Seřízení, montáž a údržba instalovaných zařízení.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zkoušek.</w:t>
      </w:r>
    </w:p>
    <w:p>
      <w:pPr>
        <w:numPr>
          <w:ilvl w:val="0"/>
          <w:numId w:val="5"/>
        </w:numPr>
      </w:pPr>
      <w:r>
        <w:rPr/>
        <w:t xml:space="preserve">Vyhledávání poruch diagnostickým přístrojem.</w:t>
      </w:r>
    </w:p>
    <w:p>
      <w:pPr>
        <w:numPr>
          <w:ilvl w:val="0"/>
          <w:numId w:val="5"/>
        </w:numPr>
      </w:pPr>
      <w:r>
        <w:rPr/>
        <w:t xml:space="preserve">Dezinfekce potrubí po opravách vodovodních řadů a přípojek.</w:t>
      </w:r>
    </w:p>
    <w:p>
      <w:pPr>
        <w:numPr>
          <w:ilvl w:val="0"/>
          <w:numId w:val="5"/>
        </w:numPr>
      </w:pPr>
      <w:r>
        <w:rPr/>
        <w:t xml:space="preserve">Zpracování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zařízení v operativní správě provozu.</w:t>
      </w:r>
    </w:p>
    <w:p>
      <w:pPr>
        <w:numPr>
          <w:ilvl w:val="0"/>
          <w:numId w:val="5"/>
        </w:numPr>
      </w:pPr>
      <w:r>
        <w:rPr/>
        <w:t xml:space="preserve">Spolupráce při provádění pravidelných odečtů pásmových měřidel; 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 vodovodů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71263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vodovodů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spojů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otvorů do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rozvodů pro odpady a vnitřní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3C4C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montér vodovodů a kanalizací</dc:title>
  <dc:description>Provozní montér vodovodů a kanalizací provádí montáž, údržbu a opravy venkovních vodovodních a kanalizačních přípojek a sítí. </dc:description>
  <dc:subject/>
  <cp:keywords/>
  <cp:category>Povolání</cp:category>
  <cp:lastModifiedBy/>
  <dcterms:created xsi:type="dcterms:W3CDTF">2017-11-22T09:10:33+01:00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