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technik technolog</w:t>
      </w:r>
      <w:bookmarkEnd w:id="1"/>
    </w:p>
    <w:p>
      <w:pPr/>
      <w:r>
        <w:rPr/>
        <w:t xml:space="preserve">Samostatný textilní technik technolog zajišťuje vývoj výrobků v textilní výrobě, výrobu vzorků a prototypů.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industry technologist, Manufacturing engineer, Manager technologie, Vedoucí technologie, Diplomovaný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textilní technik manažer, Samostatný textilní technik technolog, Samostatný textilní technik desinatér, Samostatný textilní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výroby funkčních vzorků a prototypů, včetně potřebné dokumentace.</w:t>
      </w:r>
    </w:p>
    <w:p>
      <w:pPr>
        <w:numPr>
          <w:ilvl w:val="0"/>
          <w:numId w:val="5"/>
        </w:numPr>
      </w:pPr>
      <w:r>
        <w:rPr/>
        <w:t xml:space="preserve">Během výroby prototypů a vzorků ověřování úplnosti výkresů, vhodnosti postupu zpracování a funkčních vlastností, stanovování optimální spotřeby materiálu a času.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předepsaných zkoušek funkčních, technologických, trvanlivostních a spolehlivosti, zpracovávání protokolů o výsledcích.</w:t>
      </w:r>
    </w:p>
    <w:p>
      <w:pPr>
        <w:numPr>
          <w:ilvl w:val="0"/>
          <w:numId w:val="5"/>
        </w:numPr>
      </w:pPr>
      <w:r>
        <w:rPr/>
        <w:t xml:space="preserve">Evidence poznatků, získaných při výrobě vzorků a prototypů, jejich promítnutí do výrobních podkladů.</w:t>
      </w:r>
    </w:p>
    <w:p>
      <w:pPr>
        <w:numPr>
          <w:ilvl w:val="0"/>
          <w:numId w:val="5"/>
        </w:numPr>
      </w:pPr>
      <w:r>
        <w:rPr/>
        <w:t xml:space="preserve">Spolupráce s technology a mistry při řešení inovace výrobků, spolupráce při oponentním řízení.</w:t>
      </w:r>
    </w:p>
    <w:p>
      <w:pPr>
        <w:numPr>
          <w:ilvl w:val="0"/>
          <w:numId w:val="5"/>
        </w:numPr>
      </w:pPr>
      <w:r>
        <w:rPr/>
        <w:t xml:space="preserve">Po uvedení do výroby kontrola norem spotřeby času a materiálu a provádění nutných změn a korekcí.</w:t>
      </w:r>
    </w:p>
    <w:p>
      <w:pPr>
        <w:numPr>
          <w:ilvl w:val="0"/>
          <w:numId w:val="5"/>
        </w:numPr>
      </w:pPr>
      <w:r>
        <w:rPr/>
        <w:t xml:space="preserve">Zabezpečování podkladů pro tvorbu návodů k použití výrobků, zodpovědnost za jejich úplnost a názornost.</w:t>
      </w:r>
    </w:p>
    <w:p>
      <w:pPr>
        <w:numPr>
          <w:ilvl w:val="0"/>
          <w:numId w:val="5"/>
        </w:numPr>
      </w:pPr>
      <w:r>
        <w:rPr/>
        <w:t xml:space="preserve">Zpracování podkladů pro cenovou politiku, kalkulaci cen.</w:t>
      </w:r>
    </w:p>
    <w:p>
      <w:pPr>
        <w:numPr>
          <w:ilvl w:val="0"/>
          <w:numId w:val="5"/>
        </w:numPr>
      </w:pPr>
      <w:r>
        <w:rPr/>
        <w:t xml:space="preserve">Vedení příslušné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textilní technik technolog / samostatná textilní technička technoložka (31-071-R)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e21.D.2460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výrobních podkladů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vzorků a prototypů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758C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technik technolog</dc:title>
  <dc:description>Samostatný textilní technik technolog zajišťuje vývoj výrobků v textilní výrobě, výrobu vzorků a prototypů.</dc:description>
  <dc:subject/>
  <cp:keywords/>
  <cp:category>Specializace</cp:category>
  <cp:lastModifiedBy/>
  <dcterms:created xsi:type="dcterms:W3CDTF">2017-11-22T09:30:20+01:00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