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Montér tepelných izolací</w:t>
      </w:r>
      <w:bookmarkEnd w:id="1"/>
    </w:p>
    <w:p>
      <w:pPr/>
      <w:r>
        <w:rPr/>
        <w:t xml:space="preserve">Montér tepelných izolací provádí a opravuje tepelné nebo chladové izolace včetně izolace technologických zařízení a rozvodů tepla, páry, chladicích médií apod.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Stavebnictví a zeměměřictví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stavební technické činnosti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výučním listem tříleté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Izolatér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Podřízené specializace:</w:t>
            </w:r>
          </w:p>
        </w:tc>
        <w:tc>
          <w:tcPr/>
          <w:p>
            <w:pPr/>
            <w:r>
              <w:rPr/>
              <w:t xml:space="preserve">Montér tepelných foukaných izolací, Montér zateplovacích systémů, Montér tepelných stříkaných izolací, Montér tepelných stříkaných izolací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Čtení stavební, technické a prováděcí dokumentace pro tepelné nebo chladové izolace.</w:t>
      </w:r>
    </w:p>
    <w:p>
      <w:pPr>
        <w:numPr>
          <w:ilvl w:val="0"/>
          <w:numId w:val="5"/>
        </w:numPr>
      </w:pPr>
      <w:r>
        <w:rPr/>
        <w:t xml:space="preserve">Stanovení pracovního postupu, prostředků a metod dle projektové a technické dokumentace.</w:t>
      </w:r>
    </w:p>
    <w:p>
      <w:pPr>
        <w:numPr>
          <w:ilvl w:val="0"/>
          <w:numId w:val="5"/>
        </w:numPr>
      </w:pPr>
      <w:r>
        <w:rPr/>
        <w:t xml:space="preserve">Zaměření pracoviště, vytýčení místa montáže tepelné izolace proti teplu nebo chladu.</w:t>
      </w:r>
    </w:p>
    <w:p>
      <w:pPr>
        <w:numPr>
          <w:ilvl w:val="0"/>
          <w:numId w:val="5"/>
        </w:numPr>
      </w:pPr>
      <w:r>
        <w:rPr/>
        <w:t xml:space="preserve">Montáž, demontáž kozového lešení a pomocných konstrukcí.</w:t>
      </w:r>
    </w:p>
    <w:p>
      <w:pPr>
        <w:numPr>
          <w:ilvl w:val="0"/>
          <w:numId w:val="5"/>
        </w:numPr>
      </w:pPr>
      <w:r>
        <w:rPr/>
        <w:t xml:space="preserve">Demontáž původní tepelné izolace a její likvidace dle technologického postupu.</w:t>
      </w:r>
    </w:p>
    <w:p>
      <w:pPr>
        <w:numPr>
          <w:ilvl w:val="0"/>
          <w:numId w:val="5"/>
        </w:numPr>
      </w:pPr>
      <w:r>
        <w:rPr/>
        <w:t xml:space="preserve">Příprava odpovídajícího druhu tepelné izolace, dle technologického postupu v odpovídajícím množství a materiálu, který zakrývá tepelnou izolaci.</w:t>
      </w:r>
    </w:p>
    <w:p>
      <w:pPr>
        <w:numPr>
          <w:ilvl w:val="0"/>
          <w:numId w:val="5"/>
        </w:numPr>
      </w:pPr>
      <w:r>
        <w:rPr/>
        <w:t xml:space="preserve">Provedení montáže tepelné izolace potrubí, technologických zařízení včetně armatur.</w:t>
      </w:r>
    </w:p>
    <w:p>
      <w:pPr>
        <w:numPr>
          <w:ilvl w:val="0"/>
          <w:numId w:val="5"/>
        </w:numPr>
      </w:pPr>
      <w:r>
        <w:rPr/>
        <w:t xml:space="preserve">Zpracování protokolu o provedené izolaci.</w:t>
      </w:r>
    </w:p>
    <w:p>
      <w:pPr>
        <w:numPr>
          <w:ilvl w:val="0"/>
          <w:numId w:val="5"/>
        </w:numPr>
      </w:pPr>
      <w:r>
        <w:rPr/>
        <w:t xml:space="preserve">Nakládání s materiály a odpady.</w:t>
      </w:r>
    </w:p>
    <w:p>
      <w:pPr>
        <w:numPr>
          <w:ilvl w:val="0"/>
          <w:numId w:val="5"/>
        </w:numPr>
      </w:pPr>
      <w:r>
        <w:rPr/>
        <w:t xml:space="preserve">Dodržování bezpečnosti, ochrany zdraví při práci a požární ochrany.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Izolatéři</w:t>
      </w:r>
    </w:p>
    <w:p>
      <w:pPr>
        <w:numPr>
          <w:ilvl w:val="0"/>
          <w:numId w:val="5"/>
        </w:numPr>
      </w:pPr>
      <w:r>
        <w:rPr/>
        <w:t xml:space="preserve">Izolatéři</w:t>
      </w:r>
    </w:p>
    <w:p/>
    <w:p>
      <w:pPr>
        <w:pStyle w:val="Heading3"/>
      </w:pPr>
      <w:bookmarkStart w:id="4" w:name="_Toc4"/>
      <w:r>
        <w:t>Hrubé měsíční mzdy v roce 2024 celkem</w:t>
      </w:r>
      <w:bookmarkEnd w:id="4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7124</w:t>
            </w:r>
          </w:p>
        </w:tc>
        <w:tc>
          <w:tcPr>
            <w:tcW w:w="2000" w:type="dxa"/>
          </w:tcPr>
          <w:p>
            <w:pPr/>
            <w:r>
              <w:rPr/>
              <w:t xml:space="preserve">Izolatéři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36 458 Kč</w:t>
            </w:r>
          </w:p>
        </w:tc>
      </w:tr>
    </w:tbl>
    <w:p/>
    <w:p>
      <w:pPr>
        <w:pStyle w:val="Heading2"/>
      </w:pPr>
      <w:bookmarkStart w:id="5" w:name="_Toc5"/>
      <w:r>
        <w:t>ESCO</w:t>
      </w:r>
      <w:bookmarkEnd w:id="5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7124</w:t>
            </w:r>
          </w:p>
        </w:tc>
        <w:tc>
          <w:tcPr>
            <w:tcW w:w="3000" w:type="dxa"/>
          </w:tcPr>
          <w:p>
            <w:pPr/>
            <w:r>
              <w:rPr/>
              <w:t xml:space="preserve">Izolatéři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http://data.europa.eu/esco/isco/C7124</w:t>
            </w:r>
          </w:p>
        </w:tc>
      </w:tr>
    </w:tbl>
    <w:p/>
    <w:p/>
    <w:p/>
    <w:p>
      <w:pPr>
        <w:pStyle w:val="Heading2"/>
      </w:pPr>
      <w:bookmarkStart w:id="6" w:name="_Toc6"/>
      <w:r>
        <w:t>Pracovní podmínky</w:t>
      </w:r>
      <w:bookmarkEnd w:id="6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7" w:name="_Toc7"/>
      <w:r>
        <w:t>Kvalifikace k výkonu povolání</w:t>
      </w:r>
      <w:bookmarkEnd w:id="7"/>
    </w:p>
    <w:p>
      <w:pPr>
        <w:pStyle w:val="Heading3"/>
      </w:pPr>
      <w:bookmarkStart w:id="8" w:name="_Toc8"/>
      <w:r>
        <w:t>Školní vzdělání</w:t>
      </w:r>
      <w:bookmarkEnd w:id="8"/>
    </w:p>
    <w:p/>
    <w:p>
      <w:pPr>
        <w:pStyle w:val="Heading4"/>
      </w:pPr>
      <w:bookmarkStart w:id="9" w:name="_Toc9"/>
      <w:r>
        <w:t>Nejvhodnější školní přípravu poskytují obory:</w:t>
      </w:r>
      <w:bookmarkEnd w:id="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izolatér, izolatérské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3653H</w:t>
            </w:r>
          </w:p>
        </w:tc>
      </w:tr>
    </w:tbl>
    <w:p/>
    <w:p>
      <w:pPr>
        <w:pStyle w:val="Heading4"/>
      </w:pPr>
      <w:bookmarkStart w:id="10" w:name="_Toc10"/>
      <w:r>
        <w:t>Vhodnou školní přípravu poskytují také obory:</w:t>
      </w:r>
      <w:bookmarkEnd w:id="1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zedník, kamnář, zednické práce, stavební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3667H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Zedník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36-67-H/01</w:t>
            </w:r>
          </w:p>
        </w:tc>
      </w:tr>
    </w:tbl>
    <w:p/>
    <w:p>
      <w:pPr>
        <w:pStyle w:val="Heading3"/>
      </w:pPr>
      <w:bookmarkStart w:id="11" w:name="_Toc11"/>
      <w:r>
        <w:t>Další vzdělání</w:t>
      </w:r>
      <w:bookmarkEnd w:id="11"/>
    </w:p>
    <w:p>
      <w:pPr>
        <w:pStyle w:val="Heading4"/>
      </w:pPr>
      <w:bookmarkStart w:id="12" w:name="_Toc12"/>
      <w:r>
        <w:t>Profesní kvalifikace</w:t>
      </w:r>
      <w:bookmarkEnd w:id="12"/>
    </w:p>
    <w:p>
      <w:pPr>
        <w:numPr>
          <w:ilvl w:val="0"/>
          <w:numId w:val="5"/>
        </w:numPr>
      </w:pPr>
      <w:r>
        <w:rPr/>
        <w:t xml:space="preserve">Montér/montérka tepelných stříkaných izolací (36-130-H)</w:t>
      </w:r>
    </w:p>
    <w:p/>
    <w:p/>
    <w:p>
      <w:pPr>
        <w:pStyle w:val="Heading2"/>
      </w:pPr>
      <w:bookmarkStart w:id="13" w:name="_Toc13"/>
      <w:r>
        <w:t>Kompetenční požadavky</w:t>
      </w:r>
      <w:bookmarkEnd w:id="13"/>
    </w:p>
    <w:p>
      <w:pPr>
        <w:pStyle w:val="Heading3"/>
      </w:pPr>
      <w:bookmarkStart w:id="14" w:name="_Toc14"/>
      <w:r>
        <w:t>Odborné dovednosti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g11.D.4006</w:t>
            </w:r>
          </w:p>
        </w:tc>
        <w:tc>
          <w:tcPr>
            <w:tcW w:w="3000" w:type="dxa"/>
          </w:tcPr>
          <w:p>
            <w:pPr/>
            <w:r>
              <w:rPr/>
              <w:t xml:space="preserve">Zaměření, vyměření a vytyčení upevňovacích prvků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g11.D.1065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ve stavební dokumentaci a technických podkladech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g11.A.6041</w:t>
            </w:r>
          </w:p>
        </w:tc>
        <w:tc>
          <w:tcPr>
            <w:tcW w:w="3000" w:type="dxa"/>
          </w:tcPr>
          <w:p>
            <w:pPr/>
            <w:r>
              <w:rPr/>
              <w:t xml:space="preserve">Nakládání s odpady a dodržování BOZP při provádění izolací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g11.A.6017</w:t>
            </w:r>
          </w:p>
        </w:tc>
        <w:tc>
          <w:tcPr>
            <w:tcW w:w="3000" w:type="dxa"/>
          </w:tcPr>
          <w:p>
            <w:pPr/>
            <w:r>
              <w:rPr/>
              <w:t xml:space="preserve">Manipulace a skladování izolačních materiálů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g11.D.5025</w:t>
            </w:r>
          </w:p>
        </w:tc>
        <w:tc>
          <w:tcPr>
            <w:tcW w:w="3000" w:type="dxa"/>
          </w:tcPr>
          <w:p>
            <w:pPr/>
            <w:r>
              <w:rPr/>
              <w:t xml:space="preserve">Výpočet spotřeby materiálů a rozsahu izolačních prací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g11.B.1005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strojních zařízení pro izolační práce se zaměřením na stroje potřebné pro zpracování různých druhů kovových povrchových úprav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e74.D.9001</w:t>
            </w:r>
          </w:p>
        </w:tc>
        <w:tc>
          <w:tcPr>
            <w:tcW w:w="3000" w:type="dxa"/>
          </w:tcPr>
          <w:p>
            <w:pPr/>
            <w:r>
              <w:rPr/>
              <w:t xml:space="preserve">Vyhotovení technické zprávy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g11.A.1042</w:t>
            </w:r>
          </w:p>
        </w:tc>
        <w:tc>
          <w:tcPr>
            <w:tcW w:w="3000" w:type="dxa"/>
          </w:tcPr>
          <w:p>
            <w:pPr/>
            <w:r>
              <w:rPr/>
              <w:t xml:space="preserve">Stavba kozového lešení, práce na lešení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g11.A.1174</w:t>
            </w:r>
          </w:p>
        </w:tc>
        <w:tc>
          <w:tcPr>
            <w:tcW w:w="3000" w:type="dxa"/>
          </w:tcPr>
          <w:p>
            <w:pPr/>
            <w:r>
              <w:rPr/>
              <w:t xml:space="preserve">Instalace chladové nebo tepelné izolace na rovných a zakřivených plochách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g11.A.1175</w:t>
            </w:r>
          </w:p>
        </w:tc>
        <w:tc>
          <w:tcPr>
            <w:tcW w:w="3000" w:type="dxa"/>
          </w:tcPr>
          <w:p>
            <w:pPr/>
            <w:r>
              <w:rPr/>
              <w:t xml:space="preserve">Upravování povrchů chladových a tepelných izolací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g11.D.1378</w:t>
            </w:r>
          </w:p>
        </w:tc>
        <w:tc>
          <w:tcPr>
            <w:tcW w:w="3000" w:type="dxa"/>
          </w:tcPr>
          <w:p>
            <w:pPr/>
            <w:r>
              <w:rPr/>
              <w:t xml:space="preserve">Návrh pracovních postupů, nářadí a pracovních pomůcek pro provádění montáží, oprav při provádění izolací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g11.A.1228</w:t>
            </w:r>
          </w:p>
        </w:tc>
        <w:tc>
          <w:tcPr>
            <w:tcW w:w="3000" w:type="dxa"/>
          </w:tcPr>
          <w:p>
            <w:pPr/>
            <w:r>
              <w:rPr/>
              <w:t xml:space="preserve">Odstranění původního izolačního materiálu a jeho likvidace dle technologického postupu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g11.A.1229</w:t>
            </w:r>
          </w:p>
        </w:tc>
        <w:tc>
          <w:tcPr>
            <w:tcW w:w="3000" w:type="dxa"/>
          </w:tcPr>
          <w:p>
            <w:pPr/>
            <w:r>
              <w:rPr/>
              <w:t xml:space="preserve">Opláštění izolovaných prvků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Odborné znalosti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f22._.0002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nakládání s odpady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g13._.0076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provádění stavebních izolací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technické kreslení ve stavebnictví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e63._.0010</w:t>
            </w:r>
          </w:p>
        </w:tc>
        <w:tc>
          <w:tcPr>
            <w:tcW w:w="3000" w:type="dxa"/>
          </w:tcPr>
          <w:p>
            <w:pPr/>
            <w:r>
              <w:rPr/>
              <w:t xml:space="preserve">materiály pro stavební izolace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g11._.0039</w:t>
            </w:r>
          </w:p>
        </w:tc>
        <w:tc>
          <w:tcPr>
            <w:tcW w:w="3000" w:type="dxa"/>
          </w:tcPr>
          <w:p>
            <w:pPr/>
            <w:r>
              <w:rPr/>
              <w:t xml:space="preserve">montáž a demontáž lešení a dalších pomocných konstrukcí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l24._.0022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 a požární ochrana ve stavebnictví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Obecné dovednosti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7" w:name="_Toc17"/>
      <w:r>
        <w:t>Měkké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8" w:name="_Toc18"/>
      <w:r>
        <w:t>Zdravotní podmínky</w:t>
      </w:r>
      <w:bookmarkEnd w:id="18"/>
    </w:p>
    <w:p>
      <w:pPr>
        <w:pStyle w:val="Heading3"/>
      </w:pPr>
      <w:bookmarkStart w:id="19" w:name="_Toc19"/>
      <w:r>
        <w:t>Onemocnění omezující výkon povolání / specializace povolání.</w:t>
      </w:r>
      <w:bookmarkEnd w:id="19"/>
    </w:p>
    <w:p>
      <w:pPr>
        <w:numPr>
          <w:ilvl w:val="0"/>
          <w:numId w:val="5"/>
        </w:numPr>
      </w:pPr>
      <w:r>
        <w:rPr/>
        <w:t xml:space="preserve">Onemocnění oběhové soustavy</w:t>
      </w:r>
    </w:p>
    <w:p>
      <w:pPr>
        <w:numPr>
          <w:ilvl w:val="0"/>
          <w:numId w:val="5"/>
        </w:numPr>
      </w:pPr>
      <w:r>
        <w:rPr/>
        <w:t xml:space="preserve">Poruchy termoregulace</w:t>
      </w:r>
    </w:p>
    <w:p>
      <w:pPr>
        <w:numPr>
          <w:ilvl w:val="0"/>
          <w:numId w:val="5"/>
        </w:numPr>
      </w:pPr>
      <w:r>
        <w:rPr/>
        <w:t xml:space="preserve">Závažná onemocnění dýchacích cest a plic</w:t>
      </w:r>
    </w:p>
    <w:p>
      <w:pPr>
        <w:numPr>
          <w:ilvl w:val="0"/>
          <w:numId w:val="5"/>
        </w:numPr>
      </w:pPr>
      <w:r>
        <w:rPr/>
        <w:t xml:space="preserve">Závažná onemocnění ledvin, močových cest</w:t>
      </w:r>
    </w:p>
    <w:p>
      <w:pPr>
        <w:numPr>
          <w:ilvl w:val="0"/>
          <w:numId w:val="5"/>
        </w:numPr>
      </w:pPr>
      <w:r>
        <w:rPr/>
        <w:t xml:space="preserve">Závažná degenerativní a zánětlivá onemocnění pohybového systému</w:t>
      </w:r>
    </w:p>
    <w:p>
      <w:pPr>
        <w:numPr>
          <w:ilvl w:val="0"/>
          <w:numId w:val="5"/>
        </w:numPr>
      </w:pPr>
      <w:r>
        <w:rPr/>
        <w:t xml:space="preserve">Závažná chronická onemocnění kůže a spojivek</w:t>
      </w:r>
    </w:p>
    <w:p>
      <w:pPr>
        <w:numPr>
          <w:ilvl w:val="0"/>
          <w:numId w:val="5"/>
        </w:numPr>
      </w:pPr>
      <w:r>
        <w:rPr/>
        <w:t xml:space="preserve">Závrať jakékoliv etiologie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Závažné stavy po úrazech či operacích pohybového systému</w:t>
      </w:r>
    </w:p>
    <w:p>
      <w:pPr>
        <w:pStyle w:val="Heading3"/>
      </w:pPr>
      <w:bookmarkStart w:id="20" w:name="_Toc20"/>
      <w:r>
        <w:t>Onemocnění vylučující výkon povolání / specializace povolání.e</w:t>
      </w:r>
      <w:bookmarkEnd w:id="20"/>
    </w:p>
    <w:p>
      <w:pPr>
        <w:numPr>
          <w:ilvl w:val="0"/>
          <w:numId w:val="5"/>
        </w:numPr>
      </w:pPr>
      <w:r>
        <w:rPr/>
        <w:t xml:space="preserve">Záchvatovité a kolapsové stavy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453C4BB0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Montér tepelných izolací</dc:title>
  <dc:description>Montér tepelných izolací provádí a opravuje tepelné nebo chladové izolace včetně izolace technologických zařízení a rozvodů tepla, páry, chladicích médií apod.</dc:description>
  <dc:subject/>
  <cp:keywords/>
  <cp:category>Povolání</cp:category>
  <cp:lastModifiedBy/>
  <dcterms:created xsi:type="dcterms:W3CDTF">2017-11-22T09:11:30+01:00</dcterms:created>
  <dcterms:modified xsi:type="dcterms:W3CDTF">2019-02-27T14:14:07+01:00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