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technik</w:t>
      </w:r>
      <w:bookmarkEnd w:id="1"/>
    </w:p>
    <w:p>
      <w:pPr/>
      <w:r>
        <w:rPr/>
        <w:t xml:space="preserve">Zahradnický technik řídí a zajišťuje produkci zeleniny, ovoce, okrasných rostlin, osiva a sadby, zabezpečuje realizaci a údržbu menších sadovnických a krajinářských úprav a zajišťuje služby v okrasném zahradnictví a floristice.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zahradnické výroby menší firmy.</w:t>
      </w:r>
    </w:p>
    <w:p>
      <w:pPr>
        <w:numPr>
          <w:ilvl w:val="0"/>
          <w:numId w:val="5"/>
        </w:numPr>
      </w:pPr>
      <w:r>
        <w:rPr/>
        <w:t xml:space="preserve">Organizace a řízení prací v zahradnické výrobě.</w:t>
      </w:r>
    </w:p>
    <w:p>
      <w:pPr>
        <w:numPr>
          <w:ilvl w:val="0"/>
          <w:numId w:val="5"/>
        </w:numPr>
      </w:pPr>
      <w:r>
        <w:rPr/>
        <w:t xml:space="preserve">Organizace a řízení prací při šlechtění, množení a ošetřování.</w:t>
      </w:r>
    </w:p>
    <w:p>
      <w:pPr>
        <w:numPr>
          <w:ilvl w:val="0"/>
          <w:numId w:val="5"/>
        </w:numPr>
      </w:pPr>
      <w:r>
        <w:rPr/>
        <w:t xml:space="preserve">Organizace a řízení sklizně, posklizňové úpravy, expedice zahradnických produktů.</w:t>
      </w:r>
    </w:p>
    <w:p>
      <w:pPr>
        <w:numPr>
          <w:ilvl w:val="0"/>
          <w:numId w:val="5"/>
        </w:numPr>
      </w:pPr>
      <w:r>
        <w:rPr/>
        <w:t xml:space="preserve">Kontrola výskytu chorob a škůdců včetně zajišťování aktivních ochranných opatření.</w:t>
      </w:r>
    </w:p>
    <w:p>
      <w:pPr>
        <w:numPr>
          <w:ilvl w:val="0"/>
          <w:numId w:val="5"/>
        </w:numPr>
      </w:pPr>
      <w:r>
        <w:rPr/>
        <w:t xml:space="preserve">Kontrola a vyhodnocování základních vegetačních faktorů.</w:t>
      </w:r>
    </w:p>
    <w:p>
      <w:pPr>
        <w:numPr>
          <w:ilvl w:val="0"/>
          <w:numId w:val="5"/>
        </w:numPr>
      </w:pPr>
      <w:r>
        <w:rPr/>
        <w:t xml:space="preserve">Vedení ekonomiky zahradnické organizace.</w:t>
      </w:r>
    </w:p>
    <w:p>
      <w:pPr>
        <w:numPr>
          <w:ilvl w:val="0"/>
          <w:numId w:val="5"/>
        </w:numPr>
      </w:pPr>
      <w:r>
        <w:rPr/>
        <w:t xml:space="preserve">Nákup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Zpracování návrhů a realizace floristických expozicí a výstav.</w:t>
      </w:r>
    </w:p>
    <w:p>
      <w:pPr>
        <w:numPr>
          <w:ilvl w:val="0"/>
          <w:numId w:val="5"/>
        </w:numPr>
      </w:pPr>
      <w:r>
        <w:rPr/>
        <w:t xml:space="preserve">Realizace projektů okrasných zahrad, výzdoby interiérů a exteriérů.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Realizace prodeje zahradnických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Agronom zelinář / agronomka zelinářka (41-110-M)</w:t>
      </w:r>
    </w:p>
    <w:p>
      <w:pPr>
        <w:numPr>
          <w:ilvl w:val="0"/>
          <w:numId w:val="5"/>
        </w:numPr>
      </w:pPr>
      <w:r>
        <w:rPr/>
        <w:t xml:space="preserve">Technik/technička pro přípravu substrátů a hnojení (41-111-M)</w:t>
      </w:r>
    </w:p>
    <w:p>
      <w:pPr>
        <w:numPr>
          <w:ilvl w:val="0"/>
          <w:numId w:val="5"/>
        </w:numPr>
      </w:pPr>
      <w:r>
        <w:rPr/>
        <w:t xml:space="preserve">Technik školkař / technička školkařka (41-113-M)</w:t>
      </w:r>
    </w:p>
    <w:p>
      <w:pPr>
        <w:numPr>
          <w:ilvl w:val="0"/>
          <w:numId w:val="5"/>
        </w:numPr>
      </w:pPr>
      <w:r>
        <w:rPr/>
        <w:t xml:space="preserve">Technik ovocnář / technička ovocnářka (41-114-M)</w:t>
      </w:r>
    </w:p>
    <w:p>
      <w:pPr>
        <w:numPr>
          <w:ilvl w:val="0"/>
          <w:numId w:val="5"/>
        </w:numPr>
      </w:pPr>
      <w:r>
        <w:rPr/>
        <w:t xml:space="preserve">Technik květinář / technička květinářka (41-116-M)</w:t>
      </w:r>
    </w:p>
    <w:p>
      <w:pPr>
        <w:numPr>
          <w:ilvl w:val="0"/>
          <w:numId w:val="5"/>
        </w:numPr>
      </w:pPr>
      <w:r>
        <w:rPr/>
        <w:t xml:space="preserve">Florista aranžér / floristka aranžérka (41-125-M)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CB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technik</dc:title>
  <dc:description>Zahradnický technik řídí a zajišťuje produkci zeleniny, ovoce, okrasných rostlin, osiva a sadby, zabezpečuje realizaci a údržbu menších sadovnických a krajinářských úprav a zajišťuje služby v okrasném zahradnictví a floristice.</dc:description>
  <dc:subject/>
  <cp:keywords/>
  <cp:category>Povolání</cp:category>
  <cp:lastModifiedBy/>
  <dcterms:created xsi:type="dcterms:W3CDTF">2017-11-22T09:12:31+01:00</dcterms:created>
  <dcterms:modified xsi:type="dcterms:W3CDTF">2025-02-27T13:48:50+01:00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