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zvířat v zoo</w:t>
      </w:r>
      <w:bookmarkEnd w:id="1"/>
    </w:p>
    <w:p>
      <w:pPr/>
      <w:r>
        <w:rPr/>
        <w:t xml:space="preserve">Chovatel zvířat v zoo ošetřuje a chová zvířata v zařízeních určených pro chov zvířat v lidské péči (zoologické zahrady, zájmové chovy, chovy kožešinových zvířat, cirkusy, zooprodejny, útulky pro opuštěná a handicapovaná zvířata, specializovaná zařízení provozující hippoterapii a kynologickou terapii, kynologii, plemenářské podniky, zoologická oddělení muzeí a depozitářů).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exotických zvířat, Ošetřovatel zvířat v zoologické zahradě, Ošetřovatel zvířat v útulku, Ošetřovatel zvířat v zooprodejně, Ošetřovatel zvířat v cirkusu, Chovatel cizokrajných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optimálních podmínek pro chovaná zvířata ve smyslu jejich životní pohody (welfare).</w:t>
      </w:r>
    </w:p>
    <w:p>
      <w:pPr>
        <w:numPr>
          <w:ilvl w:val="0"/>
          <w:numId w:val="5"/>
        </w:numPr>
      </w:pPr>
      <w:r>
        <w:rPr/>
        <w:t xml:space="preserve">Metodika umělých odchovů a umělého líhnutí včetně obsluhy potřebných technických zařízení.</w:t>
      </w:r>
    </w:p>
    <w:p>
      <w:pPr>
        <w:numPr>
          <w:ilvl w:val="0"/>
          <w:numId w:val="5"/>
        </w:numPr>
      </w:pPr>
      <w:r>
        <w:rPr/>
        <w:t xml:space="preserve">Vedení základní zoologické a chovatelské dokumentace na svěřeném úseku.</w:t>
      </w:r>
    </w:p>
    <w:p>
      <w:pPr>
        <w:numPr>
          <w:ilvl w:val="0"/>
          <w:numId w:val="5"/>
        </w:numPr>
      </w:pPr>
      <w:r>
        <w:rPr/>
        <w:t xml:space="preserve">Příprava krmení a krmiv z dodaných komponent a krmení zvířat.</w:t>
      </w:r>
    </w:p>
    <w:p>
      <w:pPr>
        <w:numPr>
          <w:ilvl w:val="0"/>
          <w:numId w:val="5"/>
        </w:numPr>
      </w:pPr>
      <w:r>
        <w:rPr/>
        <w:t xml:space="preserve">Zajišťování zoohygieny - čištění, desinfekce chovných zařízení, asanace výběhů a udržování čistoty návštěvnických prostor.</w:t>
      </w:r>
    </w:p>
    <w:p>
      <w:pPr>
        <w:numPr>
          <w:ilvl w:val="0"/>
          <w:numId w:val="5"/>
        </w:numPr>
      </w:pPr>
      <w:r>
        <w:rPr/>
        <w:t xml:space="preserve">Kontrola a úprava teplot, vlhkosti, větrání apod.</w:t>
      </w:r>
    </w:p>
    <w:p>
      <w:pPr>
        <w:numPr>
          <w:ilvl w:val="0"/>
          <w:numId w:val="5"/>
        </w:numPr>
      </w:pPr>
      <w:r>
        <w:rPr/>
        <w:t xml:space="preserve">Průběžné sledování zdravotního stavu zvířat, hlášení změn v chování.</w:t>
      </w:r>
    </w:p>
    <w:p>
      <w:pPr>
        <w:numPr>
          <w:ilvl w:val="0"/>
          <w:numId w:val="5"/>
        </w:numPr>
      </w:pPr>
      <w:r>
        <w:rPr/>
        <w:t xml:space="preserve">Manipulace se zvířaty, provádění odchytů, jejich přemisťování a transport.</w:t>
      </w:r>
    </w:p>
    <w:p>
      <w:pPr>
        <w:numPr>
          <w:ilvl w:val="0"/>
          <w:numId w:val="5"/>
        </w:numPr>
      </w:pPr>
      <w:r>
        <w:rPr/>
        <w:t xml:space="preserve">Asistence při veterinárních zákrocích, odběr biologických vzorků pro laboratorní vyšetření.</w:t>
      </w:r>
    </w:p>
    <w:p>
      <w:pPr>
        <w:numPr>
          <w:ilvl w:val="0"/>
          <w:numId w:val="5"/>
        </w:numPr>
      </w:pPr>
      <w:r>
        <w:rPr/>
        <w:t xml:space="preserve">Základní údržba expozic, včetně návrhů základních technických úprav.</w:t>
      </w:r>
    </w:p>
    <w:p>
      <w:pPr>
        <w:numPr>
          <w:ilvl w:val="0"/>
          <w:numId w:val="5"/>
        </w:numPr>
      </w:pPr>
      <w:r>
        <w:rPr/>
        <w:t xml:space="preserve">Vykonávaní ostatních prací dle pokynů zoologa nebo jeho asistenta.</w:t>
      </w:r>
    </w:p>
    <w:p>
      <w:pPr>
        <w:numPr>
          <w:ilvl w:val="0"/>
          <w:numId w:val="5"/>
        </w:numPr>
      </w:pPr>
      <w:r>
        <w:rPr/>
        <w:t xml:space="preserve">Dodržování bezpečnosti a hygieny práce a protipožárních předpisů.</w:t>
      </w:r>
    </w:p>
    <w:p>
      <w:pPr>
        <w:numPr>
          <w:ilvl w:val="0"/>
          <w:numId w:val="5"/>
        </w:numPr>
      </w:pPr>
      <w:r>
        <w:rPr/>
        <w:t xml:space="preserve">Samostatné provádění komentovaného předvádění zvířat, komunikace s návštěvníky.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Producent/producentka krmného hmyzu (41-050-H)</w:t>
      </w:r>
    </w:p>
    <w:p>
      <w:pPr>
        <w:numPr>
          <w:ilvl w:val="0"/>
          <w:numId w:val="5"/>
        </w:numPr>
      </w:pPr>
      <w:r>
        <w:rPr/>
        <w:t xml:space="preserve">Producent/producentka savců pro krmné a pokusné účely (41-051-H)</w:t>
      </w:r>
    </w:p>
    <w:p>
      <w:pPr>
        <w:numPr>
          <w:ilvl w:val="0"/>
          <w:numId w:val="5"/>
        </w:numPr>
      </w:pPr>
      <w:r>
        <w:rPr/>
        <w:t xml:space="preserve">Chovatel/chovatelka exotických ptáků (41-048-M)</w:t>
      </w:r>
    </w:p>
    <w:p>
      <w:pPr>
        <w:numPr>
          <w:ilvl w:val="0"/>
          <w:numId w:val="5"/>
        </w:numPr>
      </w:pPr>
      <w:r>
        <w:rPr/>
        <w:t xml:space="preserve">Chovatel/chovatelka savců pro zájmové chovy (41-081-M)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D08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zvířat v zoo</dc:title>
  <dc:description>Chovatel zvířat v zoo ošetřuje a chová zvířata v zařízeních určených pro chov zvířat v lidské péči (zoologické zahrady, zájmové chovy, chovy kožešinových zvířat, cirkusy, zooprodejny, útulky pro opuštěná a handicapovaná zvířata, specializovaná zařízení provozující hippoterapii a kynologickou terapii, kynologii, plemenářské podniky, zoologická oddělení muzeí a depozitářů).</dc:description>
  <dc:subject/>
  <cp:keywords/>
  <cp:category>Povolání</cp:category>
  <cp:lastModifiedBy/>
  <dcterms:created xsi:type="dcterms:W3CDTF">2017-11-22T09:15:24+01:00</dcterms:created>
  <dcterms:modified xsi:type="dcterms:W3CDTF">2025-03-11T15:09:09+01:00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