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Dělník pro recyklaci</w:t>
      </w:r>
      <w:bookmarkEnd w:id="1"/>
    </w:p>
    <w:p>
      <w:pPr/>
      <w:r>
        <w:rPr/>
        <w:t xml:space="preserve">Dělník pro recyklaci provádí přípravné, obslužné a manipulační práce při zpracování odpadů, materiálů a výrobků po ukončení životnosti na druhotné suroviny.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Povolání bez oboru a mezioborová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nakládání s odpady, recyklace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Dělník pro nakládání s druhotnými surovinami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Manuální práce a manipulace při nakládání s jednotlivými materiály a odpady.</w:t>
      </w:r>
    </w:p>
    <w:p>
      <w:pPr>
        <w:numPr>
          <w:ilvl w:val="0"/>
          <w:numId w:val="5"/>
        </w:numPr>
      </w:pPr>
      <w:r>
        <w:rPr/>
        <w:t xml:space="preserve">Separace materiálů podle druhů dle návodu.</w:t>
      </w:r>
    </w:p>
    <w:p>
      <w:pPr>
        <w:numPr>
          <w:ilvl w:val="0"/>
          <w:numId w:val="5"/>
        </w:numPr>
      </w:pPr>
      <w:r>
        <w:rPr/>
        <w:t xml:space="preserve">Obsluha jednoduchých recyklačních strojů a zařízení.</w:t>
      </w:r>
    </w:p>
    <w:p>
      <w:pPr>
        <w:numPr>
          <w:ilvl w:val="0"/>
          <w:numId w:val="5"/>
        </w:numPr>
      </w:pPr>
      <w:r>
        <w:rPr/>
        <w:t xml:space="preserve">Průběžná kontrola vybraných vlastností materiálů a odpadů z recyklace podle návodu.</w:t>
      </w:r>
    </w:p>
    <w:p>
      <w:pPr>
        <w:numPr>
          <w:ilvl w:val="0"/>
          <w:numId w:val="5"/>
        </w:numPr>
      </w:pPr>
      <w:r>
        <w:rPr/>
        <w:t xml:space="preserve">Příprava materiálů a odpadů pro expedici.</w:t>
      </w:r>
    </w:p>
    <w:p>
      <w:pPr>
        <w:numPr>
          <w:ilvl w:val="0"/>
          <w:numId w:val="5"/>
        </w:numPr>
      </w:pPr>
      <w:r>
        <w:rPr/>
        <w:t xml:space="preserve">Jednoduché demontážní práce.</w:t>
      </w:r>
    </w:p>
    <w:p>
      <w:pPr>
        <w:numPr>
          <w:ilvl w:val="0"/>
          <w:numId w:val="5"/>
        </w:numPr>
      </w:pPr>
      <w:r>
        <w:rPr/>
        <w:t xml:space="preserve">Úklid pracovní plochy.</w:t>
      </w:r>
    </w:p>
    <w:p>
      <w:pPr>
        <w:numPr>
          <w:ilvl w:val="0"/>
          <w:numId w:val="5"/>
        </w:numPr>
      </w:pPr>
      <w:r>
        <w:rPr/>
        <w:t xml:space="preserve">Práce ve skupině pod dohledem pracovníka/technika pro recyklaci.</w:t>
      </w:r>
    </w:p>
    <w:p>
      <w:pPr>
        <w:numPr>
          <w:ilvl w:val="0"/>
          <w:numId w:val="5"/>
        </w:numPr>
      </w:pPr>
      <w:r>
        <w:rPr/>
        <w:t xml:space="preserve">Čištění strojů a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Pracovníci odvozu a recyklace odpadů</w:t>
      </w:r>
    </w:p>
    <w:p>
      <w:pPr>
        <w:numPr>
          <w:ilvl w:val="0"/>
          <w:numId w:val="5"/>
        </w:numPr>
      </w:pPr>
      <w:r>
        <w:rPr/>
        <w:t xml:space="preserve">Třídiči odpadů</w:t>
      </w:r>
    </w:p>
    <w:p>
      <w:pPr>
        <w:numPr>
          <w:ilvl w:val="0"/>
          <w:numId w:val="5"/>
        </w:numPr>
      </w:pPr>
      <w:r>
        <w:rPr/>
        <w:t xml:space="preserve">Pracovníci odvozu a recyklace odpadů</w:t>
      </w:r>
    </w:p>
    <w:p>
      <w:pPr>
        <w:numPr>
          <w:ilvl w:val="0"/>
          <w:numId w:val="5"/>
        </w:numPr>
      </w:pPr>
      <w:r>
        <w:rPr/>
        <w:t xml:space="preserve">Třídiči odpadů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Pracovníci odvozu a recyklace odpadů (CZ-ISCO 9611)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4"/>
      </w:pPr>
      <w:bookmarkStart w:id="6" w:name="_Toc6"/>
      <w:r>
        <w:t>Třídiči odpadů (CZ-ISCO 9612)</w:t>
      </w:r>
      <w:bookmarkEnd w:id="6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24 483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39 141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23 960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29 476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21 363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28 687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7" w:name="_Toc7"/>
      <w:r>
        <w:t>Hrubé měsíční mzdy v roce 2025 celkem</w:t>
      </w:r>
      <w:bookmarkEnd w:id="7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9611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odvozu a recyklace odpadů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30 489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33 955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9612</w:t>
            </w:r>
          </w:p>
        </w:tc>
        <w:tc>
          <w:tcPr>
            <w:tcW w:w="2000" w:type="dxa"/>
          </w:tcPr>
          <w:p>
            <w:pPr/>
            <w:r>
              <w:rPr/>
              <w:t xml:space="preserve">Třídiči odpadů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29 639 Kč</w:t>
            </w:r>
          </w:p>
        </w:tc>
      </w:tr>
    </w:tbl>
    <w:p/>
    <w:p>
      <w:pPr>
        <w:pStyle w:val="Heading2"/>
      </w:pPr>
      <w:bookmarkStart w:id="8" w:name="_Toc8"/>
      <w:r>
        <w:t>ESCO</w:t>
      </w:r>
      <w:bookmarkEnd w:id="8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9611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odvozu a recyklace odpadů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http://data.europa.eu/esco/isco/C9611</w:t>
            </w:r>
          </w:p>
        </w:tc>
      </w:tr>
    </w:tbl>
    <w:p/>
    <w:p/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Vzdělání nižší než středoškolské, které neposkytuje ani výuční list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xxxxC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23-51-E/01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4" w:name="_Toc14"/>
      <w:r>
        <w:t>Další vzdělání</w:t>
      </w:r>
      <w:bookmarkEnd w:id="14"/>
    </w:p>
    <w:p>
      <w:pPr>
        <w:pStyle w:val="Heading4"/>
      </w:pPr>
      <w:bookmarkStart w:id="15" w:name="_Toc15"/>
      <w:r>
        <w:t>Profesní kvalifikace</w:t>
      </w:r>
      <w:bookmarkEnd w:id="15"/>
    </w:p>
    <w:p>
      <w:pPr>
        <w:numPr>
          <w:ilvl w:val="0"/>
          <w:numId w:val="5"/>
        </w:numPr>
      </w:pPr>
      <w:r>
        <w:rPr/>
        <w:t xml:space="preserve">Dělník/dělnice pro recyklaci (28-047-E)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f22.D.3004</w:t>
            </w:r>
          </w:p>
        </w:tc>
        <w:tc>
          <w:tcPr>
            <w:tcW w:w="3000" w:type="dxa"/>
          </w:tcPr>
          <w:p>
            <w:pPr/>
            <w:r>
              <w:rPr/>
              <w:t xml:space="preserve">Vizuální hodnocení druhů separovaných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f22.B.4004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manipulačním zařízením k uchopení, zvedání, nakládání, přemístění kusového a drobného materiálu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a ošetřování ručního nářadí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délkových rozměrů, geometrických tvarů, vzájemné polohy prvků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f22.B.1001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seřízených a nastavených recyklačních strojů a linek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f22.D.1004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interních předpisech a normách pro odpady a druhotné suroviny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zdroje materiálů k recyklaci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odpadů, jejich vliv na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zatížení životního prostředí a člověka při recyklaci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druhy strojů, zařízení a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FF373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Dělník pro recyklaci</dc:title>
  <dc:description>Dělník pro recyklaci provádí přípravné, obslužné a manipulační práce při zpracování odpadů, materiálů a výrobků po ukončení životnosti na druhotné suroviny.</dc:description>
  <dc:subject/>
  <cp:keywords/>
  <cp:category>Povolání</cp:category>
  <cp:lastModifiedBy/>
  <dcterms:created xsi:type="dcterms:W3CDTF">2017-11-22T09:27:56+01:00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