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Psycholog ve zdravotnictví</w:t>
      </w:r>
      <w:bookmarkEnd w:id="0"/>
    </w:p>
    <w:p>
      <w:pPr/>
      <w:r>
        <w:rPr/>
        <w:t xml:space="preserve">Psycholog ve zdravotnictví provádí bez indikace lékaře činnosti v rámci preventivní, diagnostické, léčebné, neodkladné, léčebně rehabilitační a dispenzární péče v oboru klinická psychologie pod odborným dohledem klinického psychologa.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Zdravotnictví a farmacie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nelékařská povolání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Ano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Předpis regulující výkon povolání:</w:t>
            </w:r>
          </w:p>
        </w:tc>
        <w:tc>
          <w:tcPr>
            <w:noWrap/>
          </w:tcPr>
          <w:p>
            <w:pPr/>
            <w:r>
              <w:rPr/>
              <w:t xml:space="preserve">Povolání je vykonáváno v rámci zákona č. 96/2004 Sb., o nelékařských zdravotnických povoláních, v souladu s vyhláškou č. 55/2011 Sb., o činnostech zdravotnických pracovníků a jiných odborných pracovníků.</w:t>
            </w:r>
          </w:p>
        </w:tc>
      </w:tr>
    </w:tbl>
    <w:p/>
    <w:p>
      <w:pPr>
        <w:pStyle w:val="Heading2"/>
      </w:pPr>
      <w:bookmarkStart w:id="1" w:name="_Toc1"/>
      <w:r>
        <w:t>CZ-ISCO</w:t>
      </w:r>
      <w:bookmarkEnd w:id="1"/>
    </w:p>
    <w:p>
      <w:pPr>
        <w:numPr>
          <w:ilvl w:val="0"/>
          <w:numId w:val="5"/>
        </w:numPr>
      </w:pPr>
      <w:r>
        <w:rPr/>
        <w:t xml:space="preserve">Psychologové ve zdravotnictví (kromě klinických psychologů)</w:t>
      </w:r>
    </w:p>
    <w:p>
      <w:pPr>
        <w:numPr>
          <w:ilvl w:val="0"/>
          <w:numId w:val="5"/>
        </w:numPr>
      </w:pPr>
      <w:r>
        <w:rPr/>
        <w:t xml:space="preserve">Kliničtí psychologové</w:t>
      </w:r>
    </w:p>
    <w:p>
      <w:pPr>
        <w:numPr>
          <w:ilvl w:val="0"/>
          <w:numId w:val="5"/>
        </w:numPr>
      </w:pPr>
      <w:r>
        <w:rPr/>
        <w:t xml:space="preserve">Psychologové</w:t>
      </w:r>
    </w:p>
    <w:p/>
    <w:p>
      <w:pPr>
        <w:pStyle w:val="Heading3"/>
      </w:pPr>
      <w:bookmarkStart w:id="2" w:name="_Toc2"/>
      <w:r>
        <w:t>Hrubé měsíční mzdy podle krajů v roce 2025</w:t>
      </w:r>
      <w:bookmarkEnd w:id="2"/>
    </w:p>
    <w:p>
      <w:pPr>
        <w:pStyle w:val="Heading4"/>
      </w:pPr>
      <w:bookmarkStart w:id="3" w:name="_Toc3"/>
      <w:r>
        <w:t>Psychologové (CZ-ISCO 2634)</w:t>
      </w:r>
      <w:bookmarkEnd w:id="3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  <w:noWrap/>
          </w:tcPr>
          <w:p/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  <w:noWrap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40 222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54 668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106 291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42 377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52 910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76 952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47 723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58 197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113 002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44 904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53 052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66 427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44 725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54 799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81 216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52 732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64 937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103 353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46 294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53 786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67 773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44 849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53 531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77 927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45 052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55 485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63 765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43 578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55 167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72 204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42 119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50 406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65 423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41 329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50 649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73 815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44 154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51 168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68 905 Kč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43 015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50 280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68 470 Kč</w:t>
            </w:r>
          </w:p>
        </w:tc>
      </w:tr>
    </w:tbl>
    <w:p/>
    <w:p>
      <w:pPr>
        <w:pStyle w:val="Heading3"/>
      </w:pPr>
      <w:bookmarkStart w:id="4" w:name="_Toc4"/>
      <w:r>
        <w:t>Hrubé měsíční mzdy v roce 2025 celkem</w:t>
      </w:r>
      <w:bookmarkEnd w:id="4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Psychologové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52 412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50 318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26341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Kliničtí psychologové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72 518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26342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Psychologové ve zdravotnictví (kromě klinických psychologů)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53 490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/>
    <w:p>
      <w:pPr>
        <w:pStyle w:val="Heading2"/>
      </w:pPr>
      <w:bookmarkStart w:id="5" w:name="_Toc5"/>
      <w:r>
        <w:t>ESCO</w:t>
      </w:r>
      <w:bookmarkEnd w:id="5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2634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Psychologové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http://data.europa.eu/esco/isco/C2634</w:t>
            </w:r>
          </w:p>
        </w:tc>
      </w:tr>
    </w:tbl>
    <w:p/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AKVO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Psychologie / Psychology/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7701T005</w:t>
            </w:r>
          </w:p>
        </w:tc>
      </w:tr>
      <w:tr>
        <w:trPr/>
        <w:tc>
          <w:tcPr>
            <w:tcW w:w="2000" w:type="dxa"/>
            <w:noWrap/>
          </w:tcPr>
          <w:p/>
        </w:tc>
        <w:tc>
          <w:tcPr>
            <w:tcW w:w="5000" w:type="dxa"/>
            <w:noWrap/>
          </w:tcPr>
          <w:p>
            <w:pPr/>
            <w:r>
              <w:rPr/>
              <w:t xml:space="preserve">Akreditovaný kvalifikační kurz v oboru psycholog ve zdravotnictví</w:t>
            </w:r>
          </w:p>
        </w:tc>
        <w:tc>
          <w:tcPr>
            <w:tcW w:w="2000" w:type="dxa"/>
            <w:noWrap/>
          </w:tcPr>
          <w:p/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/>
      <w:r>
        <w:rPr>
          <w:b w:val="1"/>
          <w:bCs w:val="1"/>
        </w:rPr>
        <w:t xml:space="preserve">Poznámka ke vzdělání</w:t>
      </w:r>
    </w:p>
    <w:p>
      <w:pPr/>
      <w:r>
        <w:rPr/>
        <w:t xml:space="preserve">Uvedený magisterský program musí být jednooborový a musí navazovat na absolvování 
    akreditovaného bakalářského jednooborového studijního oboru psychologie.</w:t>
      </w:r>
    </w:p>
    <w:p/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3"/>
      </w:pPr>
      <w:bookmarkStart w:id="11" w:name="_Toc11"/>
      <w:r>
        <w:t>Legislativní požadavky</w:t>
      </w:r>
      <w:bookmarkEnd w:id="11"/>
    </w:p>
    <w:p>
      <w:pPr>
        <w:numPr>
          <w:ilvl w:val="0"/>
          <w:numId w:val="5"/>
        </w:numPr>
      </w:pPr>
      <w:r>
        <w:rPr/>
        <w:t xml:space="preserve">povinné - Odborná způsobilost podle zákona č. 96/2004 Sb., o nelékařských zdravotnických povoláních.</w:t>
      </w:r>
    </w:p>
    <w:p/>
    <w:p>
      <w:pPr>
        <w:pStyle w:val="Heading3"/>
      </w:pPr>
      <w:bookmarkStart w:id="12" w:name="_Toc12"/>
      <w:r>
        <w:t>Další vhodné kvalifikace</w:t>
      </w:r>
      <w:bookmarkEnd w:id="12"/>
    </w:p>
    <w:p>
      <w:pPr>
        <w:numPr>
          <w:ilvl w:val="0"/>
          <w:numId w:val="5"/>
        </w:numPr>
      </w:pPr>
      <w:r>
        <w:rPr/>
        <w:t xml:space="preserve">doporučené - Uznávání způsobilosti k výkonu zdravotnického povolání a k výkonu činností souvisejících s poskytováním zdravotní péče získané v jiném členském státě EU než v České republice nebo jiném smluvním státě Dohody o Evropském hospodářském prostoru nebo Švýcarské konfederaci se řídí především hlavou VII zákona č. 96/2004 Sb., o nelékařských zdravotnických povoláních, zákonem č. 18/2004 Sb., o uznávání odborné kvalifikace, a dalšími souvisejícími předpisy.</w:t>
      </w:r>
    </w:p>
    <w:p>
      <w:pPr>
        <w:numPr>
          <w:ilvl w:val="0"/>
          <w:numId w:val="5"/>
        </w:numPr>
      </w:pPr>
      <w:r>
        <w:rPr/>
        <w:t xml:space="preserve">doporučené - Uznávání způsobilosti k výkonu zdravotnického povolání a k výkonu činností souvisejících s poskytováním zdravotní péče získané mimo členském státy EU se řídí především hlavou VIII zákona č. 96/2004 Sb., o nelékařských zdravotnických povoláních, a dalšími souvisejícími předpisy.</w:t>
      </w:r>
    </w:p>
    <w:p>
      <w:pPr>
        <w:numPr>
          <w:ilvl w:val="0"/>
          <w:numId w:val="5"/>
        </w:numPr>
      </w:pPr>
      <w:r>
        <w:rPr/>
        <w:t xml:space="preserve">povinné - Povinnost celoživotního vzdělávání nelékařských zdravotnických pracovníků je upravena zákonem č. 96/2004 Sb., o nelékařských zdravotnických povoláních.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k13.C.0036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psychologické diagnostiky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k13.C.0037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psychoterapie a socioterapie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k13.C.0038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Poskytování neodkladné péče v případě akutních psychických krizí a traumat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k13.C.0039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rehabilitace, reedukace a resocializace psychických funkcí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k13.C.0040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Školení zdravotnických pracovníků v oblasti psychologie zdraví a psychologie nemoci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k13.C.0041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psychologické prevence a poradenství ke zdravému způsobu života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k13.C.0042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Provádění prevence psychologických problémů zdravotnických pracovníků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k13.C.0043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Poradenství v péči o psychický stav tělesně i duševně nemocných pacientů včetně paliativní péče o nevyléčitelně nemocné a přípravy na lékařské zákroky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k13.D.0101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Vykonávání konziliární, posudkové a dispenzární činnosti v oblasti psychologie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k13.D.0008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Poskytování zdravotní péče v souladu s právními předpisy a standardy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k13.D.0007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Dodržování hygienicko-epidemiologického režimu v souladu s předpisy upravujícími ochranu veřejného zdraví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k13.D.0006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Vedení zdravotnické dokumentace a další dokumentace vyplývající z jiných právních přepisů, včetně práce s informačním systémem poskytovatele zdravotnických služeb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k13.D.0009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Poskytování informací v souladu s odbornou způsobilostí nelékařského zdravotnického pracovníka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k13._.0134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klinická psychologie a související psychologické obory, zejména vývojová psychologie, psychologie osobnosti, psychopatologie a základy psychoterapie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k13._.0135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další obory související s poskytováním psychologické zdravotní péče, zejména farmakologie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k13._.0002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etika zdravotnického povolání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k13._.0003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organizace a řízení zdravotní péče, včetně vedení dokumentace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k13._.0004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právní předpisy související s poskytováním zdravotní péče, podpora a ochrana veřejného zdraví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k13._.0005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první pomoc a zajišťování zdravotní péče v mimořádných a krizových situacích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k výkonu povolání je upravena vyhláškou č. 271/2012 Sb., o zdravotní způsobilosti zdravotnického pracovníka a jiného odborného pracovníka.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8E55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Psycholog ve zdravotnictví</dc:title>
  <dc:description>Psycholog ve zdravotnictví provádí bez indikace lékaře činnosti v rámci preventivní, diagnostické, léčebné, neodkladné, léčebně rehabilitační a dispenzární péče v oboru klinická psychologie pod odborným dohledem klinického psychologa.</dc:description>
  <dc:subject/>
  <cp:keywords/>
  <cp:category>Povolání</cp:category>
  <cp:lastModifiedBy/>
  <dcterms:created xsi:type="dcterms:W3CDTF">2017-11-22T09:33:51+00:00</dcterms:created>
  <dcterms:modified xsi:type="dcterms:W3CDTF">2018-10-02T11:45:20+00:00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