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Vychovatel v zařízeních sociálních služeb</w:t>
      </w:r>
      <w:bookmarkEnd w:id="1"/>
    </w:p>
    <w:p>
      <w:pPr/>
      <w:r>
        <w:rPr/>
        <w:t xml:space="preserve">Jednotka práce bude aktualizována v souladu s platnou legislativou v průběhu roku 2013 – 2014.
Vychovatel zařízení sociálních služeb provádí výchovně vzdělávací činnost zaměřenou na specifické potřeby klientů se speciálními vzdělávacími potřebami.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výchova předškolní a mimoškolní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výchova a vzdělávání zaměřené na specifické potřeby klientů se speciálními vzdělávacími potřebami v zařízeních sociálních služeb.</w:t>
      </w:r>
    </w:p>
    <w:p>
      <w:pPr>
        <w:numPr>
          <w:ilvl w:val="0"/>
          <w:numId w:val="5"/>
        </w:numPr>
      </w:pPr>
      <w:r>
        <w:rPr/>
        <w:t xml:space="preserve">Vstupní a průběžná pedagogická diagnostika, posouzení individuálních zvláštností, návrhy opatření pro koncepci výchovné a vzdělávací činnosti, diagnostická a preventivní činnost zaměřená na celkový rozvoj osobnosti a na socializaci, resocializaci a reedukaci včetně navrhování cílených opatření k optimalizaci procesu výchovy a vzdělávání v rámci zařízení sociálních služeb.</w:t>
      </w:r>
    </w:p>
    <w:p>
      <w:pPr>
        <w:numPr>
          <w:ilvl w:val="0"/>
          <w:numId w:val="5"/>
        </w:numPr>
      </w:pPr>
      <w:r>
        <w:rPr/>
        <w:t xml:space="preserve">Podněcování osobního vývoje klientů.</w:t>
      </w:r>
    </w:p>
    <w:p>
      <w:pPr>
        <w:numPr>
          <w:ilvl w:val="0"/>
          <w:numId w:val="5"/>
        </w:numPr>
      </w:pPr>
      <w:r>
        <w:rPr/>
        <w:t xml:space="preserve">Samostatné uplatnění speciálně pedagogických postupů a provedení specifických pedagogických vyšetření a velmi náročných pedagogických činností.</w:t>
      </w:r>
    </w:p>
    <w:p>
      <w:pPr>
        <w:numPr>
          <w:ilvl w:val="0"/>
          <w:numId w:val="5"/>
        </w:numPr>
      </w:pPr>
      <w:r>
        <w:rPr/>
        <w:t xml:space="preserve">Vyhodnocení výsledků speciálně pedagogických diagnostických vyšetření a navrhování dalších postupů a opatření.</w:t>
      </w:r>
    </w:p>
    <w:p>
      <w:pPr>
        <w:numPr>
          <w:ilvl w:val="0"/>
          <w:numId w:val="5"/>
        </w:numPr>
      </w:pPr>
      <w:r>
        <w:rPr/>
        <w:t xml:space="preserve">Koordinace činnosti vychovatelů ve výchovných skupinách.</w:t>
      </w:r>
    </w:p>
    <w:p>
      <w:pPr>
        <w:numPr>
          <w:ilvl w:val="0"/>
          <w:numId w:val="5"/>
        </w:numPr>
      </w:pPr>
      <w:r>
        <w:rPr/>
        <w:t xml:space="preserve">Metodická a specializovaná poradenská činnost poskytovaná pedagogům, tvorba výchovných a vzdělávacích dokumentů, evaluačních nástrojů a preventivních programů.</w:t>
      </w:r>
    </w:p>
    <w:p>
      <w:pPr>
        <w:numPr>
          <w:ilvl w:val="0"/>
          <w:numId w:val="5"/>
        </w:numPr>
      </w:pPr>
      <w:r>
        <w:rPr/>
        <w:t xml:space="preserve">Preventivní, primárně diagnostická a konzultační činnost, koordinace aplikace speciálně pedagogických postupů, využívání variantních výchovných metod, nových výchovných metod a metod z jiných odvětví a hodnocení jejich účinnosti, spolupráce se specializovanými odborníky.</w:t>
      </w:r>
    </w:p>
    <w:p>
      <w:pPr>
        <w:numPr>
          <w:ilvl w:val="0"/>
          <w:numId w:val="5"/>
        </w:numPr>
      </w:pPr>
      <w:r>
        <w:rPr/>
        <w:t xml:space="preserve">Tvorba programů integrace a inkluze klientů se speciálními vzdělávacími potřebami v daném zařízení, poskytování pedagogických konzultačních činností.</w:t>
      </w:r>
    </w:p>
    <w:p>
      <w:pPr>
        <w:numPr>
          <w:ilvl w:val="0"/>
          <w:numId w:val="5"/>
        </w:numPr>
      </w:pPr>
      <w:r>
        <w:rPr/>
        <w:t xml:space="preserve">Stanovení a aplikace účinných diagnostických a výchovných metod a postupů v diagnostických ústavech a v diagnostických odděleních domovů pro osoby se zdravotním postižením ve spolupráci s pediatry, neurology, psychiatry a psychology.</w:t>
      </w:r>
    </w:p>
    <w:p>
      <w:pPr>
        <w:numPr>
          <w:ilvl w:val="0"/>
          <w:numId w:val="5"/>
        </w:numPr>
      </w:pPr>
      <w:r>
        <w:rPr/>
        <w:t xml:space="preserve">Stanovení diagnostických a výchovných postupů při výkonu výchovné péče a výchovné práce s adolescenty, spojené s řešením problémů osob v mezních životních situacích ve spolupráci s odborníky z jiných odvětví.</w:t>
      </w:r>
    </w:p>
    <w:p>
      <w:pPr>
        <w:numPr>
          <w:ilvl w:val="0"/>
          <w:numId w:val="5"/>
        </w:numPr>
      </w:pPr>
      <w:r>
        <w:rPr/>
        <w:t xml:space="preserve">Vedení evidence o pedagogické činnosti a hodnocení výsledků klientů.</w:t>
      </w:r>
    </w:p>
    <w:p>
      <w:pPr>
        <w:numPr>
          <w:ilvl w:val="0"/>
          <w:numId w:val="5"/>
        </w:numPr>
      </w:pPr>
      <w:r>
        <w:rPr/>
        <w:t xml:space="preserve">Plnění úkolů a prací souvisejících s přímou pedagogickou činností.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Vychovatelé pro děti se speciálními vzdělávacími potřebami</w:t>
      </w:r>
    </w:p>
    <w:p>
      <w:pPr>
        <w:numPr>
          <w:ilvl w:val="0"/>
          <w:numId w:val="5"/>
        </w:numPr>
      </w:pPr>
      <w:r>
        <w:rPr/>
        <w:t xml:space="preserve">Vychovatelé pro dospělé se speciálními vzdělávacími potřebami</w:t>
      </w:r>
    </w:p>
    <w:p>
      <w:pPr>
        <w:numPr>
          <w:ilvl w:val="0"/>
          <w:numId w:val="5"/>
        </w:numPr>
      </w:pPr>
      <w:r>
        <w:rPr/>
        <w:t xml:space="preserve">Učitelé a vychovatelé pro osoby se speciálními vzdělávacími potřebami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23526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pro děti se speciálními vzdělávacími potřebami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23527</w:t>
            </w:r>
          </w:p>
        </w:tc>
        <w:tc>
          <w:tcPr>
            <w:tcW w:w="2000" w:type="dxa"/>
          </w:tcPr>
          <w:p>
            <w:pPr/>
            <w:r>
              <w:rPr/>
              <w:t xml:space="preserve">Vychovatelé pro dospělé se speciálními vzdělávacími potřebami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výchovná, vzdělávací, diagnostická a preventivní činnost zaměřená na celkový rozvoj osobnosti a na socializaci, resocializaci a reedukaci včetně navrhování cílených opatření k optimalizaci procesu výchovy a vzdělávání v rámci školy, školského nebo jiného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činnosti vychovatelů ve výchovných skupinách ve školách a školských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Výchovná a vzdělávací činnost v zařízeních sociální péče nebo v záchytných zařízeních včetně hodnocení výsledků, metodická a poradenská činnost, vzdělávací a výchovná činnost na základě znalostí speciální pedagogiky.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Výchovná a vzdělávací činnost v zařízeních sociální péče s návazností na dříve získané návyky. Posilování dalšího rozvoje a fixace zbytkových schopností u mentálně postižených jedinců včetně rozvíjení jejich zájmové činnosti s využitím specifických výchovných a vzdělávacích metod na základě znalostí speciální pedagogiky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Výchovná a vzdělávací činnost zaměřená na vytváření a rozšiřování vědomostí, dovedností a návyků klientů zařízení sociální péče nebo v záchytných zařízeních včetně rozvíjení jejich zájmové činnosti s využitím pedagogických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vychovatelství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Předškolní a mimoškolní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75-31-N/xx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dětských her a dalších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j41.C.6128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výchovy se zřetelem na speciální vzdělávací potřeby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obecných metod ve výchově a vzdělávání v oblasti volného času dětí a mládeže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programů integrace a inkluze dětí a žáků se speciálními vzdělávacími potřebami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j41.D.2514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programů sociální rehabilitace pro zdravotně postižené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j41.D.4511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pedagogických vyšetření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studijních předpokladů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metod pro kompenzaci příslušného postižení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Podpora rozvoje osobnosti postiženého dítěte rozvíjením těch jeho schopností a dovedností, v nichž je předpoklad, že by mohl být úspěšný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protidrogové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multikulturní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j41.C.6823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výchovy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účinnosti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obecná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výchovných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protidrogová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multikulturní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proti šikaně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výchova a vzdělávání dětí se smyslovými vadami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vyučovaného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pedagogické projektování a vývoj kurikula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pedagogická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15F5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Vychovatel v zařízeních sociálních služeb</dc:title>
  <dc:description>Jednotka práce bude aktualizována v souladu s platnou legislativou v průběhu roku 2013 – 2014.
Vychovatel zařízení sociálních služeb provádí výchovně vzdělávací činnost zaměřenou na specifické potřeby klientů se speciálními vzdělávacími potřebami.</dc:description>
  <dc:subject/>
  <cp:keywords/>
  <cp:category>Povolání</cp:category>
  <cp:lastModifiedBy/>
  <dcterms:created xsi:type="dcterms:W3CDTF">2017-11-22T09:42:26+01:00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