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nábytkářské výrobě</w:t>
      </w:r>
      <w:bookmarkEnd w:id="1"/>
    </w:p>
    <w:p>
      <w:pPr/>
      <w:r>
        <w:rPr/>
        <w:t xml:space="preserve">Dělník v nábytkářské výrobě připravuje nábytkové povrchy před lakováním, provádí přípravné práce v čalounické výrobě, čistí a opravuje nábytkové dílce před dílenskou montáží, kontroluje a balí výrobky k expedici, třídí odpad v nábytkářské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nábytkářském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 a nářadí.</w:t>
      </w:r>
    </w:p>
    <w:p>
      <w:pPr>
        <w:numPr>
          <w:ilvl w:val="0"/>
          <w:numId w:val="5"/>
        </w:numPr>
      </w:pPr>
      <w:r>
        <w:rPr/>
        <w:t xml:space="preserve">Příprava čalounických materiálů a polotovarů.</w:t>
      </w:r>
    </w:p>
    <w:p>
      <w:pPr>
        <w:numPr>
          <w:ilvl w:val="0"/>
          <w:numId w:val="5"/>
        </w:numPr>
      </w:pPr>
      <w:r>
        <w:rPr/>
        <w:t xml:space="preserve">Příprava nábytkových povrchů před a mezi jednotlivými lakovacími operacemi.</w:t>
      </w:r>
    </w:p>
    <w:p>
      <w:pPr>
        <w:numPr>
          <w:ilvl w:val="0"/>
          <w:numId w:val="5"/>
        </w:numPr>
      </w:pPr>
      <w:r>
        <w:rPr/>
        <w:t xml:space="preserve">Příprava nábytkových dílců k expedici na další operaci ve výrobním cyklu.</w:t>
      </w:r>
    </w:p>
    <w:p>
      <w:pPr>
        <w:numPr>
          <w:ilvl w:val="0"/>
          <w:numId w:val="5"/>
        </w:numPr>
      </w:pPr>
      <w:r>
        <w:rPr/>
        <w:t xml:space="preserve">Střihání délkových materiálů na požadovaný rozměr</w:t>
      </w:r>
    </w:p>
    <w:p>
      <w:pPr>
        <w:numPr>
          <w:ilvl w:val="0"/>
          <w:numId w:val="5"/>
        </w:numPr>
      </w:pPr>
      <w:r>
        <w:rPr/>
        <w:t xml:space="preserve">Slepování dílců měkké polyuretanové pěny.</w:t>
      </w:r>
    </w:p>
    <w:p>
      <w:pPr>
        <w:numPr>
          <w:ilvl w:val="0"/>
          <w:numId w:val="5"/>
        </w:numPr>
      </w:pPr>
      <w:r>
        <w:rPr/>
        <w:t xml:space="preserve">Plnění šitých výplní do čalouněných polštářů.</w:t>
      </w:r>
    </w:p>
    <w:p>
      <w:pPr>
        <w:numPr>
          <w:ilvl w:val="0"/>
          <w:numId w:val="5"/>
        </w:numPr>
      </w:pPr>
      <w:r>
        <w:rPr/>
        <w:t xml:space="preserve">Výběr opravných a čisticích prostředků.</w:t>
      </w:r>
    </w:p>
    <w:p>
      <w:pPr>
        <w:numPr>
          <w:ilvl w:val="0"/>
          <w:numId w:val="5"/>
        </w:numPr>
      </w:pPr>
      <w:r>
        <w:rPr/>
        <w:t xml:space="preserve">Manipulace a ukládání čalounických materiálů, polotovarů, výrobků.</w:t>
      </w:r>
    </w:p>
    <w:p>
      <w:pPr>
        <w:numPr>
          <w:ilvl w:val="0"/>
          <w:numId w:val="5"/>
        </w:numPr>
      </w:pPr>
      <w:r>
        <w:rPr/>
        <w:t xml:space="preserve">Čistění nábytkových dílců.</w:t>
      </w:r>
    </w:p>
    <w:p>
      <w:pPr>
        <w:numPr>
          <w:ilvl w:val="0"/>
          <w:numId w:val="5"/>
        </w:numPr>
      </w:pPr>
      <w:r>
        <w:rPr/>
        <w:t xml:space="preserve">Kompletace kování, spojovacího materiálu a montážního návodu.</w:t>
      </w:r>
    </w:p>
    <w:p>
      <w:pPr>
        <w:numPr>
          <w:ilvl w:val="0"/>
          <w:numId w:val="5"/>
        </w:numPr>
      </w:pPr>
      <w:r>
        <w:rPr/>
        <w:t xml:space="preserve">Broušení nábytkových dílců.</w:t>
      </w:r>
    </w:p>
    <w:p>
      <w:pPr>
        <w:numPr>
          <w:ilvl w:val="0"/>
          <w:numId w:val="5"/>
        </w:numPr>
      </w:pPr>
      <w:r>
        <w:rPr/>
        <w:t xml:space="preserve">Kontrola nábytkových dílců před dalším zpracováním.</w:t>
      </w:r>
    </w:p>
    <w:p>
      <w:pPr>
        <w:numPr>
          <w:ilvl w:val="0"/>
          <w:numId w:val="5"/>
        </w:numPr>
      </w:pPr>
      <w:r>
        <w:rPr/>
        <w:t xml:space="preserve">Oprava nábytkových dílců.</w:t>
      </w:r>
    </w:p>
    <w:p>
      <w:pPr>
        <w:numPr>
          <w:ilvl w:val="0"/>
          <w:numId w:val="5"/>
        </w:numPr>
      </w:pPr>
      <w:r>
        <w:rPr/>
        <w:t xml:space="preserve">Zabalení hotového výrobku.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Truhlářská a čalounická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pro přípravu nábytkových povrchů (33-029-E)</w:t>
      </w:r>
    </w:p>
    <w:p>
      <w:pPr>
        <w:numPr>
          <w:ilvl w:val="0"/>
          <w:numId w:val="5"/>
        </w:numPr>
      </w:pPr>
      <w:r>
        <w:rPr/>
        <w:t xml:space="preserve">Dělník/dělnice čištění a kontroly dílců, balení výrobků (33-021-E)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Pomocné práce při manipulaci se surovinou a hotovými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e31.A.4070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čistění nábytkových dílců, nábytku a nábytkových sestav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drobných vad povrchové úpravy na dokončeném nábytkovém dílci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drobných vad nábytkového dílce tmelením před prováděním základového nátěru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nábytkových dílců pomocí ručních elektrických nebo pneumatických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výrobků a materiálů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polyuretanové pěny a polyesteru, druhy a způsoby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1222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nábytkářské výrobě</dc:title>
  <dc:description>Dělník v nábytkářské výrobě připravuje nábytkové povrchy před lakováním, provádí přípravné práce v čalounické výrobě, čistí a opravuje nábytkové dílce před dílenskou montáží, kontroluje a balí výrobky k expedici, třídí odpad v nábytkářské výrobě.</dc:description>
  <dc:subject/>
  <cp:keywords/>
  <cp:category>Povolání</cp:category>
  <cp:lastModifiedBy/>
  <dcterms:created xsi:type="dcterms:W3CDTF">2017-11-22T09:42:03+01:00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