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2025</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34 324 Kč</w:t>
            </w:r>
          </w:p>
        </w:tc>
        <w:tc>
          <w:tcPr>
            <w:tcW w:w="1000" w:type="dxa"/>
          </w:tcPr>
          <w:p>
            <w:pPr>
              <w:jc w:val="center"/>
            </w:pPr>
            <w:r>
              <w:rPr/>
              <w:t xml:space="preserve">51 576 Kč</w:t>
            </w:r>
          </w:p>
        </w:tc>
        <w:tc>
          <w:tcPr>
            <w:tcW w:w="1000" w:type="dxa"/>
          </w:tcPr>
          <w:p>
            <w:pPr>
              <w:jc w:val="center"/>
            </w:pPr>
            <w:r>
              <w:rPr/>
              <w:t xml:space="preserve">80 470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36 037 Kč</w:t>
            </w:r>
          </w:p>
        </w:tc>
        <w:tc>
          <w:tcPr>
            <w:tcW w:w="1000" w:type="dxa"/>
          </w:tcPr>
          <w:p>
            <w:pPr>
              <w:jc w:val="center"/>
            </w:pPr>
            <w:r>
              <w:rPr/>
              <w:t xml:space="preserve">55 338 Kč</w:t>
            </w:r>
          </w:p>
        </w:tc>
        <w:tc>
          <w:tcPr>
            <w:tcW w:w="1000" w:type="dxa"/>
          </w:tcPr>
          <w:p>
            <w:pPr>
              <w:jc w:val="center"/>
            </w:pPr>
            <w:r>
              <w:rPr/>
              <w:t xml:space="preserve">82 214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31 228 Kč</w:t>
            </w:r>
          </w:p>
        </w:tc>
        <w:tc>
          <w:tcPr>
            <w:tcW w:w="1000" w:type="dxa"/>
          </w:tcPr>
          <w:p>
            <w:pPr>
              <w:jc w:val="center"/>
            </w:pPr>
            <w:r>
              <w:rPr/>
              <w:t xml:space="preserve">46 706 Kč</w:t>
            </w:r>
          </w:p>
        </w:tc>
        <w:tc>
          <w:tcPr>
            <w:tcW w:w="1000" w:type="dxa"/>
          </w:tcPr>
          <w:p>
            <w:pPr>
              <w:jc w:val="center"/>
            </w:pPr>
            <w:r>
              <w:rPr/>
              <w:t xml:space="preserve">76 011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38 071 Kč</w:t>
            </w:r>
          </w:p>
        </w:tc>
        <w:tc>
          <w:tcPr>
            <w:tcW w:w="1000" w:type="dxa"/>
          </w:tcPr>
          <w:p>
            <w:pPr>
              <w:jc w:val="center"/>
            </w:pPr>
            <w:r>
              <w:rPr/>
              <w:t xml:space="preserve">54 194 Kč</w:t>
            </w:r>
          </w:p>
        </w:tc>
        <w:tc>
          <w:tcPr>
            <w:tcW w:w="1000" w:type="dxa"/>
          </w:tcPr>
          <w:p>
            <w:pPr>
              <w:jc w:val="center"/>
            </w:pPr>
            <w:r>
              <w:rPr/>
              <w:t xml:space="preserve">77 013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32 338 Kč</w:t>
            </w:r>
          </w:p>
        </w:tc>
        <w:tc>
          <w:tcPr>
            <w:tcW w:w="1000" w:type="dxa"/>
          </w:tcPr>
          <w:p>
            <w:pPr>
              <w:jc w:val="center"/>
            </w:pPr>
            <w:r>
              <w:rPr/>
              <w:t xml:space="preserve">47 852 Kč</w:t>
            </w:r>
          </w:p>
        </w:tc>
        <w:tc>
          <w:tcPr>
            <w:tcW w:w="1000" w:type="dxa"/>
          </w:tcPr>
          <w:p>
            <w:pPr>
              <w:jc w:val="center"/>
            </w:pPr>
            <w:r>
              <w:rPr/>
              <w:t xml:space="preserve">79 186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38 228 Kč</w:t>
            </w:r>
          </w:p>
        </w:tc>
        <w:tc>
          <w:tcPr>
            <w:tcW w:w="1000" w:type="dxa"/>
          </w:tcPr>
          <w:p>
            <w:pPr>
              <w:jc w:val="center"/>
            </w:pPr>
            <w:r>
              <w:rPr/>
              <w:t xml:space="preserve">54 884 Kč</w:t>
            </w:r>
          </w:p>
        </w:tc>
        <w:tc>
          <w:tcPr>
            <w:tcW w:w="1000" w:type="dxa"/>
          </w:tcPr>
          <w:p>
            <w:pPr>
              <w:jc w:val="center"/>
            </w:pPr>
            <w:r>
              <w:rPr/>
              <w:t xml:space="preserve">78 384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34 060 Kč</w:t>
            </w:r>
          </w:p>
        </w:tc>
        <w:tc>
          <w:tcPr>
            <w:tcW w:w="1000" w:type="dxa"/>
          </w:tcPr>
          <w:p>
            <w:pPr>
              <w:jc w:val="center"/>
            </w:pPr>
            <w:r>
              <w:rPr/>
              <w:t xml:space="preserve">56 750 Kč</w:t>
            </w:r>
          </w:p>
        </w:tc>
        <w:tc>
          <w:tcPr>
            <w:tcW w:w="1000" w:type="dxa"/>
          </w:tcPr>
          <w:p>
            <w:pPr>
              <w:jc w:val="center"/>
            </w:pPr>
            <w:r>
              <w:rPr/>
              <w:t xml:space="preserve">78 910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31 198 Kč</w:t>
            </w:r>
          </w:p>
        </w:tc>
        <w:tc>
          <w:tcPr>
            <w:tcW w:w="1000" w:type="dxa"/>
          </w:tcPr>
          <w:p>
            <w:pPr>
              <w:jc w:val="center"/>
            </w:pPr>
            <w:r>
              <w:rPr/>
              <w:t xml:space="preserve">46 478 Kč</w:t>
            </w:r>
          </w:p>
        </w:tc>
        <w:tc>
          <w:tcPr>
            <w:tcW w:w="1000" w:type="dxa"/>
          </w:tcPr>
          <w:p>
            <w:pPr>
              <w:jc w:val="center"/>
            </w:pPr>
            <w:r>
              <w:rPr/>
              <w:t xml:space="preserve">71 610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26 954 Kč</w:t>
            </w:r>
          </w:p>
        </w:tc>
        <w:tc>
          <w:tcPr>
            <w:tcW w:w="1000" w:type="dxa"/>
          </w:tcPr>
          <w:p>
            <w:pPr>
              <w:jc w:val="center"/>
            </w:pPr>
            <w:r>
              <w:rPr/>
              <w:t xml:space="preserve">41 043 Kč</w:t>
            </w:r>
          </w:p>
        </w:tc>
        <w:tc>
          <w:tcPr>
            <w:tcW w:w="1000" w:type="dxa"/>
          </w:tcPr>
          <w:p>
            <w:pPr>
              <w:jc w:val="center"/>
            </w:pPr>
            <w:r>
              <w:rPr/>
              <w:t xml:space="preserve">60 372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36 504 Kč</w:t>
            </w:r>
          </w:p>
        </w:tc>
        <w:tc>
          <w:tcPr>
            <w:tcW w:w="1000" w:type="dxa"/>
          </w:tcPr>
          <w:p>
            <w:pPr>
              <w:jc w:val="center"/>
            </w:pPr>
            <w:r>
              <w:rPr/>
              <w:t xml:space="preserve">59 677 Kč</w:t>
            </w:r>
          </w:p>
        </w:tc>
        <w:tc>
          <w:tcPr>
            <w:tcW w:w="1000" w:type="dxa"/>
          </w:tcPr>
          <w:p>
            <w:pPr>
              <w:jc w:val="center"/>
            </w:pPr>
            <w:r>
              <w:rPr/>
              <w:t xml:space="preserve">98 512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30 896 Kč</w:t>
            </w:r>
          </w:p>
        </w:tc>
        <w:tc>
          <w:tcPr>
            <w:tcW w:w="1000" w:type="dxa"/>
          </w:tcPr>
          <w:p>
            <w:pPr>
              <w:jc w:val="center"/>
            </w:pPr>
            <w:r>
              <w:rPr/>
              <w:t xml:space="preserve">46 025 Kč</w:t>
            </w:r>
          </w:p>
        </w:tc>
        <w:tc>
          <w:tcPr>
            <w:tcW w:w="1000" w:type="dxa"/>
          </w:tcPr>
          <w:p>
            <w:pPr>
              <w:jc w:val="center"/>
            </w:pPr>
            <w:r>
              <w:rPr/>
              <w:t xml:space="preserve">80 707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32 868 Kč</w:t>
            </w:r>
          </w:p>
        </w:tc>
        <w:tc>
          <w:tcPr>
            <w:tcW w:w="1000" w:type="dxa"/>
          </w:tcPr>
          <w:p>
            <w:pPr>
              <w:jc w:val="center"/>
            </w:pPr>
            <w:r>
              <w:rPr/>
              <w:t xml:space="preserve">45 284 Kč</w:t>
            </w:r>
          </w:p>
        </w:tc>
        <w:tc>
          <w:tcPr>
            <w:tcW w:w="1000" w:type="dxa"/>
          </w:tcPr>
          <w:p>
            <w:pPr>
              <w:jc w:val="center"/>
            </w:pPr>
            <w:r>
              <w:rPr/>
              <w:t xml:space="preserve">77 355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32 085 Kč</w:t>
            </w:r>
          </w:p>
        </w:tc>
        <w:tc>
          <w:tcPr>
            <w:tcW w:w="1000" w:type="dxa"/>
          </w:tcPr>
          <w:p>
            <w:pPr>
              <w:jc w:val="center"/>
            </w:pPr>
            <w:r>
              <w:rPr/>
              <w:t xml:space="preserve">52 786 Kč</w:t>
            </w:r>
          </w:p>
        </w:tc>
        <w:tc>
          <w:tcPr>
            <w:tcW w:w="1000" w:type="dxa"/>
          </w:tcPr>
          <w:p>
            <w:pPr>
              <w:jc w:val="center"/>
            </w:pPr>
            <w:r>
              <w:rPr/>
              <w:t xml:space="preserve">87 494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31 758 Kč</w:t>
            </w:r>
          </w:p>
        </w:tc>
        <w:tc>
          <w:tcPr>
            <w:tcW w:w="1000" w:type="dxa"/>
          </w:tcPr>
          <w:p>
            <w:pPr>
              <w:jc w:val="center"/>
            </w:pPr>
            <w:r>
              <w:rPr/>
              <w:t xml:space="preserve">45 457 Kč</w:t>
            </w:r>
          </w:p>
        </w:tc>
        <w:tc>
          <w:tcPr>
            <w:tcW w:w="1000" w:type="dxa"/>
          </w:tcPr>
          <w:p>
            <w:pPr>
              <w:jc w:val="center"/>
            </w:pPr>
            <w:r>
              <w:rPr/>
              <w:t xml:space="preserve">71 246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41 927 Kč</w:t>
            </w:r>
          </w:p>
        </w:tc>
        <w:tc>
          <w:tcPr>
            <w:tcW w:w="1000" w:type="dxa"/>
          </w:tcPr>
          <w:p>
            <w:pPr>
              <w:jc w:val="center"/>
            </w:pPr>
            <w:r>
              <w:rPr/>
              <w:t xml:space="preserve">49 429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57 763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BD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