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Sociální pracovník ve vězeňské službě</w:t>
      </w:r>
      <w:bookmarkEnd w:id="1"/>
    </w:p>
    <w:p>
      <w:pPr/>
      <w:r>
        <w:rPr/>
        <w:t xml:space="preserve">Sociální pracovník ve vězeňské službě zajišťuje soustavnou sociální a sociálně-právní pomoc ve styku s vězněnými osobami, sociálně-právní poradenství a spolupráci i vzájemnou informovanost mezi zainteresovanými subjekty (intervenčními centry, poskytovateli sociálních služeb, orgány sociálně-právní ochrany dětí, obcemi, Policií České republiky a obecní policií, orgány veřejné správy apod.). 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Sociální pracovník vězeňství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Sociální pracovníci v azylových domech, probačních střediscích, nápravných a jiných zařízeních</w:t>
      </w:r>
    </w:p>
    <w:p>
      <w:pPr>
        <w:numPr>
          <w:ilvl w:val="0"/>
          <w:numId w:val="5"/>
        </w:numPr>
      </w:pPr>
      <w:r>
        <w:rPr/>
        <w:t xml:space="preserve">Odborní pracovníci v sociální oblasti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Odborní pracovníci v sociální oblasti (CZ-ISCO 3412)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57 489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sociální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Sociální pracovníci v azylových domech, probačních střediscích, nápravných a jiných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43 548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sociální práce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sociální politika a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6731R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sociální politika a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67xxN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pracovníka v sociálních službách podle zákona č. 108/2006 Sb., o sociálních službách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k22.C.6423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Posilování sociálních a společenských kontaktů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k22.C.1124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sociálně právního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odborné pomoci pro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záležitostí a problémů klientů v oblasti sociálně právní a sociálně zdravotní včetně jejich projednávání se státními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l21.C.8315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ohlašovací povinnosti o změnách během výkonu vazby nebo trestu odnětí svobody příslušným orgánům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Zprostředkovávání pomoci v otázkách sociálně právních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k22.C.6417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specializovaných výcvikových a dalších preventivních programů osobního rozvoje a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k22.C.6421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klientů při provádění praktických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pro občany obviněné, odsouzené, ve výkonu a po výkonu trestu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sociálně právní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9379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Sociální pracovník ve vězeňské službě</dc:title>
  <dc:description>Sociální pracovník ve vězeňské službě zajišťuje soustavnou sociální a sociálně-právní pomoc ve styku s vězněnými osobami, sociálně-právní poradenství a spolupráci i vzájemnou informovanost mezi zainteresovanými subjekty (intervenčními centry, poskytovateli sociálních služeb, orgány sociálně-právní ochrany dětí, obcemi, Policií České republiky a obecní policií, orgány veřejné správy apod.). 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2017-11-22T09:41:50+01:00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