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 strojů pro zpracování materiálů ve výrobě nábytku</w:t>
      </w:r>
      <w:bookmarkEnd w:id="1"/>
    </w:p>
    <w:p>
      <w:pPr/>
      <w:r>
        <w:rPr/>
        <w:t xml:space="preserve">Obsluha strojů pro zpracování materiálů ve výrobě nábytku upravuje rozměrově, tvarově a vzhledově materiál a polotovary pro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Stolař, Strojník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Nastavení parametrů obrábění dřeva.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broušením, olepováním hran.</w:t>
      </w:r>
    </w:p>
    <w:p>
      <w:pPr>
        <w:numPr>
          <w:ilvl w:val="0"/>
          <w:numId w:val="5"/>
        </w:numPr>
      </w:pPr>
      <w:r>
        <w:rPr/>
        <w:t xml:space="preserve">Manipulace s materiálem, polotovary a výrobky a jejich značení při výrobě nábytkářských výrobků.</w:t>
      </w:r>
    </w:p>
    <w:p>
      <w:pPr>
        <w:numPr>
          <w:ilvl w:val="0"/>
          <w:numId w:val="5"/>
        </w:numPr>
      </w:pPr>
      <w:r>
        <w:rPr/>
        <w:t xml:space="preserve">Kontrola hotového polotovaru či dílce.</w:t>
      </w:r>
    </w:p>
    <w:p>
      <w:pPr>
        <w:numPr>
          <w:ilvl w:val="0"/>
          <w:numId w:val="5"/>
        </w:numPr>
      </w:pPr>
      <w:r>
        <w:rPr/>
        <w:t xml:space="preserve">Kontrola strojů a nástrojů z hlediska bezpečnosti práce.</w:t>
      </w:r>
    </w:p>
    <w:p>
      <w:pPr>
        <w:numPr>
          <w:ilvl w:val="0"/>
          <w:numId w:val="5"/>
        </w:numPr>
      </w:pPr>
      <w:r>
        <w:rPr/>
        <w:t xml:space="preserve">Základní údržba strojů a nástrojů.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spojování materiálů ze dřeva, plastu apod. (řezání, hoblování, tvarování, dlabání, vrtání, broušení, lepení, dýhování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B074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 strojů pro zpracování materiálů ve výrobě nábytku</dc:title>
  <dc:description>Obsluha strojů pro zpracování materiálů ve výrobě nábytku upravuje rozměrově, tvarově a vzhledově materiál a polotovary pro další zpracování.</dc:description>
  <dc:subject/>
  <cp:keywords/>
  <cp:category>Povolání</cp:category>
  <cp:lastModifiedBy/>
  <dcterms:created xsi:type="dcterms:W3CDTF">2017-11-22T09:40:57+01:00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