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vzdělávání a rozvoje zaměstnanců</w:t>
      </w:r>
      <w:bookmarkEnd w:id="1"/>
    </w:p>
    <w:p>
      <w:pPr/>
      <w:r>
        <w:rPr/>
        <w:t xml:space="preserve">Specialista vzdělávání a rozvoje zaměstnanců plánuje, připravuje a zodpovídá za realizaci vzdělávacích činností a aktivit dalšího rozvoje zaměstnanců.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personální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Personalista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Specialista hodnocení a odměňování zaměstnanců, Specialista náboru pracovních sil, Specialista pracovně právních vztahů, Specialista vzdělávání a rozvoje zaměstnanců, Specialista pracovně právních vztahů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Identifikace personálních potřeb firmy.</w:t>
      </w:r>
    </w:p>
    <w:p>
      <w:pPr>
        <w:numPr>
          <w:ilvl w:val="0"/>
          <w:numId w:val="5"/>
        </w:numPr>
      </w:pPr>
      <w:r>
        <w:rPr/>
        <w:t xml:space="preserve">Stanovení požadavků na pracovní pozice.</w:t>
      </w:r>
    </w:p>
    <w:p>
      <w:pPr>
        <w:numPr>
          <w:ilvl w:val="0"/>
          <w:numId w:val="5"/>
        </w:numPr>
      </w:pPr>
      <w:r>
        <w:rPr/>
        <w:t xml:space="preserve">Vytváření programů kariérového růstu zaměstnanců.</w:t>
      </w:r>
    </w:p>
    <w:p>
      <w:pPr>
        <w:numPr>
          <w:ilvl w:val="0"/>
          <w:numId w:val="5"/>
        </w:numPr>
      </w:pPr>
      <w:r>
        <w:rPr/>
        <w:t xml:space="preserve">Organizace vzdělávacího procesu podle potřeb firmy.</w:t>
      </w:r>
    </w:p>
    <w:p>
      <w:pPr>
        <w:numPr>
          <w:ilvl w:val="0"/>
          <w:numId w:val="5"/>
        </w:numPr>
      </w:pPr>
      <w:r>
        <w:rPr/>
        <w:t xml:space="preserve">Příprava vzdělávacích aktivit.</w:t>
      </w:r>
    </w:p>
    <w:p>
      <w:pPr>
        <w:numPr>
          <w:ilvl w:val="0"/>
          <w:numId w:val="5"/>
        </w:numPr>
      </w:pPr>
      <w:r>
        <w:rPr/>
        <w:t xml:space="preserve">Sledování nových forem a možností dalšího vzdělávání.</w:t>
      </w:r>
    </w:p>
    <w:p>
      <w:pPr>
        <w:numPr>
          <w:ilvl w:val="0"/>
          <w:numId w:val="5"/>
        </w:numPr>
      </w:pPr>
      <w:r>
        <w:rPr/>
        <w:t xml:space="preserve">Sestavování vzdělávacích plánů.</w:t>
      </w:r>
    </w:p>
    <w:p>
      <w:pPr>
        <w:numPr>
          <w:ilvl w:val="0"/>
          <w:numId w:val="5"/>
        </w:numPr>
      </w:pPr>
      <w:r>
        <w:rPr/>
        <w:t xml:space="preserve">Spolupráce s jednotlivými útvary při sestavování vzdělávacích plánů a přípravě vzdělávacích aktivit.</w:t>
      </w:r>
    </w:p>
    <w:p>
      <w:pPr>
        <w:numPr>
          <w:ilvl w:val="0"/>
          <w:numId w:val="5"/>
        </w:numPr>
      </w:pPr>
      <w:r>
        <w:rPr/>
        <w:t xml:space="preserve">Spolupráce s vedením společnosti při vytváření programů kariérového růstu a vzdělávávaní.</w:t>
      </w:r>
    </w:p>
    <w:p>
      <w:pPr>
        <w:numPr>
          <w:ilvl w:val="0"/>
          <w:numId w:val="5"/>
        </w:numPr>
      </w:pPr>
      <w:r>
        <w:rPr/>
        <w:t xml:space="preserve">Sledování legislativních změn v pracovně právní problematice.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pracovníci v oblasti personalistiky, ekonomové práce</w:t>
      </w:r>
    </w:p>
    <w:p>
      <w:pPr>
        <w:numPr>
          <w:ilvl w:val="0"/>
          <w:numId w:val="5"/>
        </w:numPr>
      </w:pPr>
      <w:r>
        <w:rPr/>
        <w:t xml:space="preserve">Odborní pracovníci v oblasti účetnictví, ekonomiky a personalistiky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oblasti účetnictví, ekonomiky a personalistiky (CZ-ISCO 3313)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62 816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účetnictví, ekonomiky a personalistiky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33138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personalistiky, ekonomové práce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3313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v oblasti účetnictví a ekonomiky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personalistických metod, programů a zásad personálního a sociálního rozvoje v organizacích s rozsáhlou kvalifikační a profesní strukturou, vertikálním a horizontálním organizačním členěním, například metod hodnocení zaměstnanců, sociálních nebo vzdělávacích programů, programů funkční a pracovní adaptace a kariérních programů.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oblasti organizačních vztahů a systemizace, personalistiky, odměňování nebo přípravy a vzdělávání zaměstnanců.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realizace vzdělávání zaměstnanců podle potřeb organizace.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Personální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63-42-N/xx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sociální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i52.D.6232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Identifikování vzdělávacích potřeb ve vztahu k personálním potřebám firmy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požadavků na pracovní pozici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i52.D.2222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zásad kariérového růstu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i52.D.1220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formách a možnostech dalšího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i52.D.2223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vzdělávacího plánu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i52.D.6220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efektivity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svět práce, povolání, profesní skupiny, odvětví, klasifikace CZ-ISCO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kvalifikační a další požadavky povolání a pracovišť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trh práce, jeho vývojové trendy, ukazatele trhu práce a jejich posuzování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pracovního práva, zákoník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další profesní vzdělávání, akreditace, certifikace, zákonem předepsané zkoušky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údaje o vzdělávací nabídce, jejich posuzování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databáze dalšího vzdělávání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stanovy a základní organizační normy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kariérový růst zaměstnanců, formy a možnosti dalšího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33F2E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vzdělávání a rozvoje zaměstnanců</dc:title>
  <dc:description>Specialista vzdělávání a rozvoje zaměstnanců plánuje, připravuje a zodpovídá za realizaci vzdělávacích činností a aktivit dalšího rozvoje zaměstnanců.</dc:description>
  <dc:subject/>
  <cp:keywords/>
  <cp:category>Specializace</cp:category>
  <cp:lastModifiedBy/>
  <dcterms:created xsi:type="dcterms:W3CDTF">2017-11-22T09:40:36+01:00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