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Hlavní mechanik báňské záchranné služby</w:t>
      </w:r>
      <w:bookmarkEnd w:id="1"/>
    </w:p>
    <w:p>
      <w:pPr/>
      <w:r>
        <w:rPr/>
        <w:t xml:space="preserve">Hlavní mechanik báňské záchranné služby zajišťuje a koordinuje činnosti při údržbě a opravách záchranářských přístrojů a techniky.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báňská záchranná služba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oprav, údržby a seřizování sebezáchranných, dýchacích a oživovacích přístrojů a báňské záchranářské techniky.</w:t>
      </w:r>
    </w:p>
    <w:p>
      <w:pPr>
        <w:numPr>
          <w:ilvl w:val="0"/>
          <w:numId w:val="5"/>
        </w:numPr>
      </w:pPr>
      <w:r>
        <w:rPr/>
        <w:t xml:space="preserve">Provádění zvláštních zkoušek sebezáchranných, dýchacích a oživovacích přístrojů a bánské záchranářské techniky.</w:t>
      </w:r>
    </w:p>
    <w:p>
      <w:pPr>
        <w:numPr>
          <w:ilvl w:val="0"/>
          <w:numId w:val="5"/>
        </w:numPr>
      </w:pPr>
      <w:r>
        <w:rPr/>
        <w:t xml:space="preserve">Účast při zásazích.</w:t>
      </w:r>
    </w:p>
    <w:p>
      <w:pPr>
        <w:numPr>
          <w:ilvl w:val="0"/>
          <w:numId w:val="5"/>
        </w:numPr>
      </w:pPr>
      <w:r>
        <w:rPr/>
        <w:t xml:space="preserve">Vedení příslušných záznamů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Báňští záchranáři a mechanici báňské záchranné služby</w:t>
      </w:r>
    </w:p>
    <w:p>
      <w:pPr>
        <w:numPr>
          <w:ilvl w:val="0"/>
          <w:numId w:val="5"/>
        </w:numPr>
      </w:pPr>
      <w:r>
        <w:rPr/>
        <w:t xml:space="preserve">Řemeslní pracovníci a pracovníci v dalších oborech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Řemeslní pracovníci a pracovníci v dalších oborech jinde neuvedení (CZ-ISCO 7549)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</w:t>
            </w:r>
          </w:p>
        </w:tc>
        <w:tc>
          <w:tcPr>
            <w:tcW w:w="2000" w:type="dxa"/>
          </w:tcPr>
          <w:p>
            <w:pPr/>
            <w:r>
              <w:rPr/>
              <w:t xml:space="preserve">Řemeslní pracovníci a pracovníci v dalších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75491</w:t>
            </w:r>
          </w:p>
        </w:tc>
        <w:tc>
          <w:tcPr>
            <w:tcW w:w="2000" w:type="dxa"/>
          </w:tcPr>
          <w:p>
            <w:pPr/>
            <w:r>
              <w:rPr/>
              <w:t xml:space="preserve">Báňští záchranáři a mechanici báňské záchranné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Báňské záchranářství - odborná způsobilost podle vyhlášky č. 447/2001 Sb., o báňské záchranné službě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speciálních zkoušek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e74.D.6527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Zásahy na záchranu lidských životů a majetku při závažných provozních nehodách v dole a na povrchu v rizikovém prostředí v báňském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d11.Z.1925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provádění údržby a oprav záchranářské techniky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D3D9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Hlavní mechanik báňské záchranné služby</dc:title>
  <dc:description>Hlavní mechanik báňské záchranné služby zajišťuje a koordinuje činnosti při údržbě a opravách záchranářských přístrojů a techniky.</dc:description>
  <dc:subject/>
  <cp:keywords/>
  <cp:category>Povolání</cp:category>
  <cp:lastModifiedBy/>
  <dcterms:created xsi:type="dcterms:W3CDTF">2017-11-22T09:39:41+01:00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