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Střelmistr</w:t>
      </w:r>
      <w:bookmarkEnd w:id="1"/>
    </w:p>
    <w:p>
      <w:pPr/>
      <w:r>
        <w:rPr/>
        <w:t xml:space="preserve">Střelmistr řídí a provádí trhací práce při hornické činnosti a činnosti prováděné hornickým způsobem na povrchu, v podzemí, při stavebních pracích a destrukcích, při vrtných a geofyzikálních pracích a při zvláštních druzích prací s uvedením specializace.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Střelmistr pro vrtné a geofyzikální práce, Střelmistr v dole, Střelmistr pro povrchové dobývání, Střelmistr pro zvláštní druhy prací, Střelmistr pro stavební práce a destrukce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Nabývaní, předávání, doprava a přenášení výbušnin dle platných předpisů.</w:t>
      </w:r>
    </w:p>
    <w:p>
      <w:pPr>
        <w:numPr>
          <w:ilvl w:val="0"/>
          <w:numId w:val="5"/>
        </w:numPr>
      </w:pPr>
      <w:r>
        <w:rPr/>
        <w:t xml:space="preserve">Kontrola pracoviště a zakládání vývrtů dle báňských a souvisejících předpisů a technologického postupu trhacích prací malého rozsahu.</w:t>
      </w:r>
    </w:p>
    <w:p>
      <w:pPr>
        <w:numPr>
          <w:ilvl w:val="0"/>
          <w:numId w:val="5"/>
        </w:numPr>
      </w:pPr>
      <w:r>
        <w:rPr/>
        <w:t xml:space="preserve">Evidence výbušnin v zápisníku střelmistra a ve skladu výbušnin.</w:t>
      </w:r>
    </w:p>
    <w:p>
      <w:pPr>
        <w:numPr>
          <w:ilvl w:val="0"/>
          <w:numId w:val="5"/>
        </w:numPr>
      </w:pPr>
      <w:r>
        <w:rPr/>
        <w:t xml:space="preserve">Zabezpečení a kontrola výbušnin při nakládání a skládání, dopravě a přenášení výbušnin.</w:t>
      </w:r>
    </w:p>
    <w:p>
      <w:pPr>
        <w:numPr>
          <w:ilvl w:val="0"/>
          <w:numId w:val="5"/>
        </w:numPr>
      </w:pPr>
      <w:r>
        <w:rPr/>
        <w:t xml:space="preserve">Zabezpečení a kontrola výbušnin na pracovišti.</w:t>
      </w:r>
    </w:p>
    <w:p>
      <w:pPr>
        <w:numPr>
          <w:ilvl w:val="0"/>
          <w:numId w:val="5"/>
        </w:numPr>
      </w:pPr>
      <w:r>
        <w:rPr/>
        <w:t xml:space="preserve">Příprava a provádění trhacích prací malého rozsahu dle technologického postupu.</w:t>
      </w:r>
    </w:p>
    <w:p>
      <w:pPr>
        <w:numPr>
          <w:ilvl w:val="0"/>
          <w:numId w:val="5"/>
        </w:numPr>
      </w:pPr>
      <w:r>
        <w:rPr/>
        <w:t xml:space="preserve">Případné odstraňování selhávek.</w:t>
      </w:r>
    </w:p>
    <w:p>
      <w:pPr>
        <w:numPr>
          <w:ilvl w:val="0"/>
          <w:numId w:val="5"/>
        </w:numPr>
      </w:pPr>
      <w:r>
        <w:rPr/>
        <w:t xml:space="preserve">Kontrola bezpečnostních opatření při používání výbušnin.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9C60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Střelmistr</dc:title>
  <dc:description>Střelmistr řídí a provádí trhací práce při hornické činnosti a činnosti prováděné hornickým způsobem na povrchu, v podzemí, při stavebních pracích a destrukcích, při vrtných a geofyzikálních pracích a při zvláštních druzích prací s uvedením specializace.</dc:description>
  <dc:subject/>
  <cp:keywords/>
  <cp:category>Povolání</cp:category>
  <cp:lastModifiedBy/>
  <dcterms:created xsi:type="dcterms:W3CDTF">2017-11-22T09:39:41+01:00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