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dispečer</w:t>
      </w:r>
      <w:bookmarkEnd w:id="1"/>
    </w:p>
    <w:p>
      <w:pPr/>
      <w:r>
        <w:rPr/>
        <w:t xml:space="preserve">Elektrotechnik dispečer zajišťuje dispečerské řízení elektrotechnické výroby, montáže nebo provozu podle operativních plánů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Lease Line Coordinator, Koordinátor provozu, Electrical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operativních plánů elektrotechnické výroby, montáže nebo provozu.</w:t>
      </w:r>
    </w:p>
    <w:p>
      <w:pPr>
        <w:numPr>
          <w:ilvl w:val="0"/>
          <w:numId w:val="5"/>
        </w:numPr>
      </w:pPr>
      <w:r>
        <w:rPr/>
        <w:t xml:space="preserve">Průběžné sledování a kontrola plnění operativních plánů.</w:t>
      </w:r>
    </w:p>
    <w:p>
      <w:pPr>
        <w:numPr>
          <w:ilvl w:val="0"/>
          <w:numId w:val="5"/>
        </w:numPr>
      </w:pPr>
      <w:r>
        <w:rPr/>
        <w:t xml:space="preserve">Přijímání opatření a změny operativních plánů.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 a provozu.</w:t>
      </w:r>
    </w:p>
    <w:p>
      <w:pPr>
        <w:numPr>
          <w:ilvl w:val="0"/>
          <w:numId w:val="5"/>
        </w:numPr>
      </w:pPr>
      <w:r>
        <w:rPr/>
        <w:t xml:space="preserve">Koordinace operativních výrobních a provozních plánů s ostatními úseky činnosti podniku.</w:t>
      </w:r>
    </w:p>
    <w:p>
      <w:pPr>
        <w:numPr>
          <w:ilvl w:val="0"/>
          <w:numId w:val="5"/>
        </w:numPr>
      </w:pPr>
      <w:r>
        <w:rPr/>
        <w:t xml:space="preserve">Zajišťování operativní evidence, zpracovávání provozní dokumentace a výkazů.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elektrotechnickou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2277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dispečer</dc:title>
  <dc:description>Elektrotechnik dispečer zajišťuje dispečerské řízení elektrotechnické výroby, montáže nebo provozu podle operativních plánů formou dispečerských příkazů.</dc:description>
  <dc:subject/>
  <cp:keywords/>
  <cp:category>Povolání</cp:category>
  <cp:lastModifiedBy/>
  <dcterms:created xsi:type="dcterms:W3CDTF">2017-11-22T09:39:07+01:00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