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Pokladní</w:t>
      </w:r>
      <w:bookmarkEnd w:id="1"/>
    </w:p>
    <w:p>
      <w:pPr/>
      <w:r>
        <w:rPr/>
        <w:t xml:space="preserve">Pokladní v obchodě vykonává pokladní operace při použití vhodného vybavení a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Pokladník v obchodě, Cashier, Booking clerk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Prodavač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Drogista, Pokladní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Uzavírání prodejních transakcí o zboží (službách) se zákazníkem.</w:t>
      </w:r>
    </w:p>
    <w:p>
      <w:pPr>
        <w:numPr>
          <w:ilvl w:val="0"/>
          <w:numId w:val="5"/>
        </w:numPr>
      </w:pPr>
      <w:r>
        <w:rPr/>
        <w:t xml:space="preserve">Práce na pokladních systémech.</w:t>
      </w:r>
    </w:p>
    <w:p>
      <w:pPr>
        <w:numPr>
          <w:ilvl w:val="0"/>
          <w:numId w:val="5"/>
        </w:numPr>
      </w:pPr>
      <w:r>
        <w:rPr/>
        <w:t xml:space="preserve">Vedení kontrolní pokladny, obstarávání hotovostních a bezhotovostních plateb.</w:t>
      </w:r>
    </w:p>
    <w:p>
      <w:pPr>
        <w:numPr>
          <w:ilvl w:val="0"/>
          <w:numId w:val="5"/>
        </w:numPr>
      </w:pPr>
      <w:r>
        <w:rPr/>
        <w:t xml:space="preserve">Vedení a zpracování prodejní dokumentace, např. záručních listů, stvrzenek atd. a příprava dalších příslušných dokumentů.</w:t>
      </w:r>
    </w:p>
    <w:p>
      <w:pPr>
        <w:numPr>
          <w:ilvl w:val="0"/>
          <w:numId w:val="5"/>
        </w:numPr>
      </w:pPr>
      <w:r>
        <w:rPr/>
        <w:t xml:space="preserve">Příjímání a vydávání peněz, zajišťování bezhotovostních plateb a vyhotovování pokladních dokladů.</w:t>
      </w:r>
    </w:p>
    <w:p>
      <w:pPr>
        <w:numPr>
          <w:ilvl w:val="0"/>
          <w:numId w:val="5"/>
        </w:numPr>
      </w:pPr>
      <w:r>
        <w:rPr/>
        <w:t xml:space="preserve">Inventarizace zásob</w:t>
      </w:r>
    </w:p>
    <w:p>
      <w:pPr>
        <w:numPr>
          <w:ilvl w:val="0"/>
          <w:numId w:val="5"/>
        </w:numPr>
      </w:pPr>
      <w:r>
        <w:rPr/>
        <w:t xml:space="preserve">Vyúčtování tžeb na pokladně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Pokladníci v prodejnách</w:t>
      </w:r>
    </w:p>
    <w:p>
      <w:pPr>
        <w:numPr>
          <w:ilvl w:val="0"/>
          <w:numId w:val="5"/>
        </w:numPr>
      </w:pPr>
      <w:r>
        <w:rPr/>
        <w:t xml:space="preserve">Hlavní pokladníci v organizacích, prodejnách a různých zařízeních</w:t>
      </w:r>
    </w:p>
    <w:p>
      <w:pPr>
        <w:numPr>
          <w:ilvl w:val="0"/>
          <w:numId w:val="5"/>
        </w:numPr>
      </w:pPr>
      <w:r>
        <w:rPr/>
        <w:t xml:space="preserve">Pokladníci a prodavači vstupenek a jízdenek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Pokladníci a prodavači vstupenek a jízdenek (CZ-ISCO 5230)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5230</w:t>
            </w:r>
          </w:p>
        </w:tc>
        <w:tc>
          <w:tcPr>
            <w:tcW w:w="2000" w:type="dxa"/>
          </w:tcPr>
          <w:p>
            <w:pPr/>
            <w:r>
              <w:rPr/>
              <w:t xml:space="preserve">Pokladníci a prodavači vstupenek a jízdenek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52301</w:t>
            </w:r>
          </w:p>
        </w:tc>
        <w:tc>
          <w:tcPr>
            <w:tcW w:w="2000" w:type="dxa"/>
          </w:tcPr>
          <w:p>
            <w:pPr/>
            <w:r>
              <w:rPr/>
              <w:t xml:space="preserve">Hlavní pokladníci v organizacích, prodejnách a různých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52303</w:t>
            </w:r>
          </w:p>
        </w:tc>
        <w:tc>
          <w:tcPr>
            <w:tcW w:w="2000" w:type="dxa"/>
          </w:tcPr>
          <w:p>
            <w:pPr/>
            <w:r>
              <w:rPr/>
              <w:t xml:space="preserve">Pokladníci v prodejnách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Pokladníci a prodavači vstupenek a jízdenek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http://data.europa.eu/esco/isco/C5230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pokladních služeb v tuzemské i v zahraničních měnách pro veřejnost.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pokladních služeb pro potřeby organizace včetně přijímání a vydávání peněz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Pokladní manipulace s peněžní hotovostí.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63-51-J/01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Pokladní (66-001-H)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hotovostních i bezhotovostních plateb za zboží a služby od zákazníků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ceny a vyúčtování tržeb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pokladny a pokladních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Společenské vystupování a profesionální jednání ve styku se zákazníky i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cen na pokladně získaných pomocí čtecích zařízení kódů zda odpovídají zakoupenému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výdej pokladních stvrzenek a dokladů za zboží a služby v pokladně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Přepočet cen zboží a služeb na cizí měnu při platbách na pokladnách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administrativní agendy spojené s prací na kontrolní pokladně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zboží a obalů v prodejně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evidování a účtování pokladních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9252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Pokladní</dc:title>
  <dc:description>Pokladní v obchodě vykonává pokladní operace při použití vhodného vybavení a systémů.</dc:description>
  <dc:subject/>
  <cp:keywords/>
  <cp:category>Specializace</cp:category>
  <cp:lastModifiedBy/>
  <dcterms:created xsi:type="dcterms:W3CDTF">2017-11-22T09:38:14+01:00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