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Koordinační pracovník v sociální oblasti</w:t>
      </w:r>
      <w:bookmarkEnd w:id="1"/>
    </w:p>
    <w:p>
      <w:pPr/>
      <w:r>
        <w:rPr/>
        <w:t xml:space="preserve">Koordinační pracovník v sociální oblasti zajišťuje koordinaci procesů, přenosy mezi jednotlivými aktéry v rámci interdisciplinární a multidisciplinární spolupráce a provázání s dalšími systémy zejména v zájmu řešení nepříznivé sociální situace uživatelů sociální služby, prevence jejich sociálního vyloučení a vytvoření podmínek důstojného prostředí a zacházení při poskytování sociální služby.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sociální služby, Koordinační pracovník 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činností a procesů při poskytován sociální služby.</w:t>
      </w:r>
    </w:p>
    <w:p>
      <w:pPr>
        <w:numPr>
          <w:ilvl w:val="0"/>
          <w:numId w:val="5"/>
        </w:numPr>
      </w:pPr>
      <w:r>
        <w:rPr/>
        <w:t xml:space="preserve">Koordinace a příprava podkladů výkaznické (statistické) činnosti a k sestavení a hodnocení čerpání rozpočtu sociálních služeb.</w:t>
      </w:r>
    </w:p>
    <w:p>
      <w:pPr>
        <w:numPr>
          <w:ilvl w:val="0"/>
          <w:numId w:val="5"/>
        </w:numPr>
      </w:pPr>
      <w:r>
        <w:rPr/>
        <w:t xml:space="preserve">Vytváření podmínek pro kvalitní a jednotnou (standardizovanou) realizaci činností při zohlednění individuálního přístupu k uživateli služby.</w:t>
      </w:r>
    </w:p>
    <w:p>
      <w:pPr>
        <w:numPr>
          <w:ilvl w:val="0"/>
          <w:numId w:val="5"/>
        </w:numPr>
      </w:pPr>
      <w:r>
        <w:rPr/>
        <w:t xml:space="preserve">Podpora interdisciplinární a multidisciplinární spolupráce odborných činností poskytovaných v rámci sociální služby.</w:t>
      </w:r>
    </w:p>
    <w:p>
      <w:pPr>
        <w:numPr>
          <w:ilvl w:val="0"/>
          <w:numId w:val="5"/>
        </w:numPr>
      </w:pPr>
      <w:r>
        <w:rPr/>
        <w:t xml:space="preserve">Spolupráce s dalšími aktéry veřejně dostupné služby, sociální služby apod. za účelem zprostředkování koordinace a při jejich využití uživateli služby.</w:t>
      </w:r>
    </w:p>
    <w:p>
      <w:pPr>
        <w:numPr>
          <w:ilvl w:val="0"/>
          <w:numId w:val="5"/>
        </w:numPr>
      </w:pPr>
      <w:r>
        <w:rPr/>
        <w:t xml:space="preserve">Spolupráce na tvorbě koncepčních a metodických materiálů.</w:t>
      </w:r>
    </w:p>
    <w:p>
      <w:pPr>
        <w:numPr>
          <w:ilvl w:val="0"/>
          <w:numId w:val="5"/>
        </w:numPr>
      </w:pPr>
      <w:r>
        <w:rPr/>
        <w:t xml:space="preserve">Vyhodnocování aplikace platných právních předpisů, signalizace možných problémů, předávání podnětů k úpravě platných právních předpisů.</w:t>
      </w:r>
    </w:p>
    <w:p>
      <w:pPr>
        <w:numPr>
          <w:ilvl w:val="0"/>
          <w:numId w:val="5"/>
        </w:numPr>
      </w:pPr>
      <w:r>
        <w:rPr/>
        <w:t xml:space="preserve">Sledování sociálních a veřejných politik na nadnárodní, národní a územní úrovni a provázání se směřováním organizace.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metodiky, organizování a zajišťování přímé obslužné péče a základní výchovné nepedagogické činnosti v rámci provádění příslušné služby sociální péče včetně provádění prací souvisejících s přípravou těchto procesů.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a zajišťování pečovatelské služby, osobní asistence a asistenční služby ve větším územním celku po odborné, metodické, provozní a ekonomické stránce včetně kontrolní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psychosociální podpory a případné akutní sociální intervence.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zajišťování pečovatelských služeb v chráněném bydlení.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Pečovatelské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75-41-E/01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koordinace pečovatelské služby, osobní asistence a asistenční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zpracovávání koncepce rozvoje sociálních služeb v samosprávním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při řešení sociální problematiky s ostatními příslušnými institucemi v působnosti regionu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informací a podkladů dle požadavku nadřízených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odborného týmu v sociální službě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realizací pečovatelských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a udržování horizontální i vertikální kontaktní sítě v sociálních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grantů a grantové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2E86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Koordinační pracovník v sociální oblasti</dc:title>
  <dc:description>Koordinační pracovník v sociální oblasti zajišťuje koordinaci procesů, přenosy mezi jednotlivými aktéry v rámci interdisciplinární a multidisciplinární spolupráce a provázání s dalšími systémy zejména v zájmu řešení nepříznivé sociální situace uživatelů sociální služby, prevence jejich sociálního vyloučení a vytvoření podmínek důstojného prostředí a zacházení při poskytování sociální služby.  </dc:description>
  <dc:subject/>
  <cp:keywords/>
  <cp:category>Povolání</cp:category>
  <cp:lastModifiedBy/>
  <dcterms:created xsi:type="dcterms:W3CDTF">2017-11-22T09:36:27+01:00</dcterms:created>
  <dcterms:modified xsi:type="dcterms:W3CDTF">2017-11-22T09:36:27+01:00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