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ředitel</w:t>
      </w:r>
      <w:bookmarkEnd w:id="1"/>
    </w:p>
    <w:p>
      <w:pPr/>
      <w:r>
        <w:rPr/>
        <w:t xml:space="preserve">Technický ředitel definuje a implementuje technickou (technologickou) strategii organizace, zabezpečuje technickou a konstrukční připravenost organizace, spolurozhoduje o technickém rozvoji organizace a koordinuje činnosti v oblasti vývoje a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techniku, Director of Technology, Technical Director, Direktor fur Technik, Technický manažer, Vedoucí technického oddělení, Chief Technical Officer, CTO , Ředitel TPV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řízení oblasti rozvoje výroby.</w:t>
      </w:r>
    </w:p>
    <w:p>
      <w:pPr>
        <w:numPr>
          <w:ilvl w:val="0"/>
          <w:numId w:val="5"/>
        </w:numPr>
      </w:pPr>
      <w:r>
        <w:rPr/>
        <w:t xml:space="preserve">Stanovení výzkumných a vývojových plánů v souladu se strategií organizace.</w:t>
      </w:r>
    </w:p>
    <w:p>
      <w:pPr>
        <w:numPr>
          <w:ilvl w:val="0"/>
          <w:numId w:val="5"/>
        </w:numPr>
      </w:pPr>
      <w:r>
        <w:rPr/>
        <w:t xml:space="preserve">Řízení vývojových aktivit v rámci produktového portfolia.</w:t>
      </w:r>
    </w:p>
    <w:p>
      <w:pPr>
        <w:numPr>
          <w:ilvl w:val="0"/>
          <w:numId w:val="5"/>
        </w:numPr>
      </w:pPr>
      <w:r>
        <w:rPr/>
        <w:t xml:space="preserve">Spolupráce na celkovém řízení a zajištění bezproblémovém chodu výroby s ohledem na stanovené cíle.</w:t>
      </w:r>
    </w:p>
    <w:p>
      <w:pPr>
        <w:numPr>
          <w:ilvl w:val="0"/>
          <w:numId w:val="5"/>
        </w:numPr>
      </w:pPr>
      <w:r>
        <w:rPr/>
        <w:t xml:space="preserve">Spolupráce s oddělením nákupu, obchodu, kvality a logistiky s cílem zajistit dodávky zákazníkům dle jejich specifikace.</w:t>
      </w:r>
    </w:p>
    <w:p>
      <w:pPr>
        <w:numPr>
          <w:ilvl w:val="0"/>
          <w:numId w:val="5"/>
        </w:numPr>
      </w:pPr>
      <w:r>
        <w:rPr/>
        <w:t xml:space="preserve">Optimalizace postupů a procesů výroby z hlediska technologie, produktivity a kvality.</w:t>
      </w:r>
    </w:p>
    <w:p>
      <w:pPr>
        <w:numPr>
          <w:ilvl w:val="0"/>
          <w:numId w:val="5"/>
        </w:numPr>
      </w:pPr>
      <w:r>
        <w:rPr/>
        <w:t xml:space="preserve">Implementace a ověřování nových výrobních postupů, technologií a softwarů.</w:t>
      </w:r>
    </w:p>
    <w:p>
      <w:pPr>
        <w:numPr>
          <w:ilvl w:val="0"/>
          <w:numId w:val="5"/>
        </w:numPr>
      </w:pPr>
      <w:r>
        <w:rPr/>
        <w:t xml:space="preserve">Zajištění modernizace, vývoje a vyhledávání nových technologií ke zvýšení efektivity výroby.</w:t>
      </w:r>
    </w:p>
    <w:p>
      <w:pPr>
        <w:numPr>
          <w:ilvl w:val="0"/>
          <w:numId w:val="5"/>
        </w:numPr>
      </w:pPr>
      <w:r>
        <w:rPr/>
        <w:t xml:space="preserve">Řízení a koordinace technických a investičních projektů v rámci organizace.</w:t>
      </w:r>
    </w:p>
    <w:p>
      <w:pPr>
        <w:numPr>
          <w:ilvl w:val="0"/>
          <w:numId w:val="5"/>
        </w:numPr>
      </w:pPr>
      <w:r>
        <w:rPr/>
        <w:t xml:space="preserve">Koordinace činností při uvádění technologických zařízení do provozu.</w:t>
      </w:r>
    </w:p>
    <w:p>
      <w:pPr>
        <w:numPr>
          <w:ilvl w:val="0"/>
          <w:numId w:val="5"/>
        </w:numPr>
      </w:pPr>
      <w:r>
        <w:rPr/>
        <w:t xml:space="preserve">Řízení zpracování, vyhodnocení a kontrola technické a projektové dokumentace pro výrobu.</w:t>
      </w:r>
    </w:p>
    <w:p>
      <w:pPr>
        <w:numPr>
          <w:ilvl w:val="0"/>
          <w:numId w:val="5"/>
        </w:numPr>
      </w:pPr>
      <w:r>
        <w:rPr/>
        <w:t xml:space="preserve">Sledování vývoje techniky a technologií u konkurence.</w:t>
      </w:r>
    </w:p>
    <w:p>
      <w:pPr>
        <w:numPr>
          <w:ilvl w:val="0"/>
          <w:numId w:val="5"/>
        </w:numPr>
      </w:pPr>
      <w:r>
        <w:rPr/>
        <w:t xml:space="preserve">Reprezentování organizace na odborných konferencích a ve vědecko - vývojových sdruženích.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Náměstci (ředitelé) pro technický rozvoj, výzkum a vývoj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výzkumu a vývoje (CZ-ISCO 1223)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Náměstci (ředitelé) pro technický rozvoj, výzkum a vývoj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129 637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výzkumu a vývoje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výzkumu a vývoje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cest k vývoji technologií a výrobků na základě aktuální situace trhu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i51.D.7244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vývoje a způsobu testování nových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pro výzkum, vývoj a testování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82C0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ředitel</dc:title>
  <dc:description>Technický ředitel definuje a implementuje technickou (technologickou) strategii organizace, zabezpečuje technickou a konstrukční připravenost organizace, spolurozhoduje o technickém rozvoji organizace a koordinuje činnosti v oblasti vývoje a výzkumu.</dc:description>
  <dc:subject/>
  <cp:keywords/>
  <cp:category>Povolání</cp:category>
  <cp:lastModifiedBy/>
  <dcterms:created xsi:type="dcterms:W3CDTF">2017-11-22T09:34:27+01:00</dcterms:created>
  <dcterms:modified xsi:type="dcterms:W3CDTF">2017-11-22T09:34:27+01:00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