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textilní výroby</w:t>
      </w:r>
      <w:bookmarkEnd w:id="1"/>
    </w:p>
    <w:p>
      <w:pPr/>
      <w:r>
        <w:rPr/>
        <w:t xml:space="preserve">Operátor textilní výroby podle pokynů nadřízených pracovníků zajišťuje práci dílčí organizační jednotky při realizaci úkolů stanovených operativním plánem textilní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Přidělování práce pracovníkům v rámci dílčí organizační jednotky, případně technologicky vymezeného úseku.</w:t>
      </w:r>
    </w:p>
    <w:p>
      <w:pPr>
        <w:numPr>
          <w:ilvl w:val="0"/>
          <w:numId w:val="5"/>
        </w:numPr>
      </w:pPr>
      <w:r>
        <w:rPr/>
        <w:t xml:space="preserve">Řízení pracovního vytížení zaměstnanců v rámci dílčí organizační jednotky.</w:t>
      </w:r>
    </w:p>
    <w:p>
      <w:pPr>
        <w:numPr>
          <w:ilvl w:val="0"/>
          <w:numId w:val="5"/>
        </w:numPr>
      </w:pPr>
      <w:r>
        <w:rPr/>
        <w:t xml:space="preserve">Kontrola hospodárného využívání materiálu a používaných technologií.</w:t>
      </w:r>
    </w:p>
    <w:p>
      <w:pPr>
        <w:numPr>
          <w:ilvl w:val="0"/>
          <w:numId w:val="5"/>
        </w:numPr>
      </w:pPr>
      <w:r>
        <w:rPr/>
        <w:t xml:space="preserve">Kontrola kvality a odstraňování či hlášení závad.</w:t>
      </w:r>
    </w:p>
    <w:p>
      <w:pPr>
        <w:numPr>
          <w:ilvl w:val="0"/>
          <w:numId w:val="5"/>
        </w:numPr>
      </w:pPr>
      <w:r>
        <w:rPr/>
        <w:t xml:space="preserve">Zajišťování optimálního využití výrobní techniky.</w:t>
      </w:r>
    </w:p>
    <w:p>
      <w:pPr>
        <w:numPr>
          <w:ilvl w:val="0"/>
          <w:numId w:val="5"/>
        </w:numPr>
      </w:pPr>
      <w:r>
        <w:rPr/>
        <w:t xml:space="preserve">Zajišťování včasného odstraňování poruch strojního zařízení.</w:t>
      </w:r>
    </w:p>
    <w:p>
      <w:pPr>
        <w:numPr>
          <w:ilvl w:val="0"/>
          <w:numId w:val="5"/>
        </w:numPr>
      </w:pPr>
      <w:r>
        <w:rPr/>
        <w:t xml:space="preserve">Evidence produkce a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textilní chemik, zušlechťovací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textilní výroby (31-054-M)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Tvorba, rozpracování a kontrola plnění operativních plánů textilní výroby v podmínkách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0DCB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textilní výroby</dc:title>
  <dc:description>Operátor textilní výroby podle pokynů nadřízených pracovníků zajišťuje práci dílčí organizační jednotky při realizaci úkolů stanovených operativním plánem textilní výroby.</dc:description>
  <dc:subject/>
  <cp:keywords/>
  <cp:category>Specializace</cp:category>
  <cp:lastModifiedBy/>
  <dcterms:created xsi:type="dcterms:W3CDTF">2017-11-22T09:34:21+01:00</dcterms:created>
  <dcterms:modified xsi:type="dcterms:W3CDTF">2018-02-05T08:44:13+01:00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