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technik</w:t>
      </w:r>
      <w:bookmarkEnd w:id="1"/>
    </w:p>
    <w:p>
      <w:pPr/>
      <w:r>
        <w:rPr/>
        <w:t xml:space="preserve">Kamnář technik nabízí a zajišťuje továrně vyráběná topidla, typizovaná topidla, stavbu kamen a kachlových sporáků, stavbu krbů, stavbu stavebnicových topidel, opravy těchto staveb a další kamnářské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analýzy potřeb zadavatele a technických potřeb objektu s ohledem na náplň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stavěného topidla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s řešením jeho funkce.</w:t>
      </w:r>
    </w:p>
    <w:p>
      <w:pPr>
        <w:numPr>
          <w:ilvl w:val="0"/>
          <w:numId w:val="5"/>
        </w:numPr>
      </w:pPr>
      <w:r>
        <w:rPr/>
        <w:t xml:space="preserve">Uzavření zakázek a předání zakázek.</w:t>
      </w:r>
    </w:p>
    <w:p>
      <w:pPr>
        <w:numPr>
          <w:ilvl w:val="0"/>
          <w:numId w:val="5"/>
        </w:numPr>
      </w:pPr>
      <w:r>
        <w:rPr/>
        <w:t xml:space="preserve">Zajištění požadované stavby topidla dle požadavků zákazníka svými zaměstnanci nebo subdodavatelsky.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zadání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realizace stavby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klientem a subdodavateli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DF6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technik</dc:title>
  <dc:description>Kamnář technik nabízí a zajišťuje továrně vyráběná topidla, typizovaná topidla, stavbu kamen a kachlových sporáků, stavbu krbů, stavbu stavebnicových topidel, opravy těchto staveb a další kamnářské činnosti.</dc:description>
  <dc:subject/>
  <cp:keywords/>
  <cp:category>Povolání</cp:category>
  <cp:lastModifiedBy/>
  <dcterms:created xsi:type="dcterms:W3CDTF">2017-11-22T09:34:10+01:00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