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Oční optik</w:t>
      </w:r>
      <w:bookmarkEnd w:id="1"/>
    </w:p>
    <w:p>
      <w:pPr/>
      <w:r>
        <w:rPr/>
        <w:t xml:space="preserve">Oční optik vyrábí, prodává a vydává individuálně zhotovené zdravotnické prostředky dle předpisu oftalmologa nebo optometristy, prodává sluneční, pracovní, ochranné a ostatní speciální brýle, jako hromadně vyráběné zdravotnické prostředky, provádí jejich anatomickou úpravu, dále poskytuje poradenství při výběru brýlových obrub a doporučuje vhodné druhy a úpravy brýlových čoček.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vyhodnocení parametrů potřebných k výrobě individuálně zhotoveného zdravotnického prostředku.</w:t>
      </w:r>
    </w:p>
    <w:p>
      <w:pPr>
        <w:numPr>
          <w:ilvl w:val="0"/>
          <w:numId w:val="5"/>
        </w:numPr>
      </w:pPr>
      <w:r>
        <w:rPr/>
        <w:t xml:space="preserve">Provádění anatomické úpravy optického korekčního zdravotnického prostředku rozměrům hlavy uživatele tak, aby splňoval funkční, hygienické, bezpečnostní a estetické požadavky.</w:t>
      </w:r>
    </w:p>
    <w:p>
      <w:pPr>
        <w:numPr>
          <w:ilvl w:val="0"/>
          <w:numId w:val="5"/>
        </w:numPr>
      </w:pPr>
      <w:r>
        <w:rPr/>
        <w:t xml:space="preserve">Provádění oprav optických korekčních zdravotnických prostředků.</w:t>
      </w:r>
    </w:p>
    <w:p>
      <w:pPr>
        <w:numPr>
          <w:ilvl w:val="0"/>
          <w:numId w:val="5"/>
        </w:numPr>
      </w:pPr>
      <w:r>
        <w:rPr/>
        <w:t xml:space="preserve">Podávání odborných informací o způsobu používání optických korekčních zdravotnických prostředků a jejich údržbě.</w:t>
      </w:r>
    </w:p>
    <w:p>
      <w:pPr>
        <w:numPr>
          <w:ilvl w:val="0"/>
          <w:numId w:val="5"/>
        </w:numPr>
      </w:pPr>
      <w:r>
        <w:rPr/>
        <w:t xml:space="preserve">Poradenství při výběru brýlových obrub, doporučení vhodných druhů a úprav brýlových čoček.</w:t>
      </w:r>
    </w:p>
    <w:p>
      <w:pPr>
        <w:numPr>
          <w:ilvl w:val="0"/>
          <w:numId w:val="5"/>
        </w:numPr>
      </w:pPr>
      <w:r>
        <w:rPr/>
        <w:t xml:space="preserve">Prodej a opravy brýlových obrub, hromadně zhotovovaných optických korekčních zdravotnických prostředků, slunečních a ochranných brýlí.</w:t>
      </w:r>
    </w:p>
    <w:p>
      <w:pPr>
        <w:numPr>
          <w:ilvl w:val="0"/>
          <w:numId w:val="5"/>
        </w:numPr>
      </w:pPr>
      <w:r>
        <w:rPr/>
        <w:t xml:space="preserve">Prodej příslušenství k brýlím a kontaktním čočkám, pomůcek a prostředků určených k údržbě, k ochraně optických korekčních zdravotnických prostředků a ochranných prostředků zraku.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oční optiky</w:t>
      </w:r>
    </w:p>
    <w:p>
      <w:pPr>
        <w:numPr>
          <w:ilvl w:val="0"/>
          <w:numId w:val="5"/>
        </w:numPr>
      </w:pPr>
      <w:r>
        <w:rPr/>
        <w:t xml:space="preserve">Odborní pracovníci v oblasti oční optiky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oční optiky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oční optiky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Optika a optometrie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5345R030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Doporučování vhodných druhů a úprav brýlových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oblasti předepsané korekce refrakčních 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opravování dioptrických brýlí jako individuálně zhotoveného zdravotnického prostředku a speciálních optických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prodej a výdej individuálně zhotoveného zdravotnického prostředku dle předpisu oftalmologa nebo optometristy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brýlí, jako hromadně vyráběného zdravotnického prostředku, a provádění jejich anatomické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přístroje používané v 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oka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kovové, umělohmotné materiály a další materiály používané v 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brýlová technika a 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optika a související fyzikální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optické zdravotnické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BC14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Oční optik</dc:title>
  <dc:description>Oční optik vyrábí, prodává a vydává individuálně zhotovené zdravotnické prostředky dle předpisu oftalmologa nebo optometristy, prodává sluneční, pracovní, ochranné a ostatní speciální brýle, jako hromadně vyráběné zdravotnické prostředky, provádí jejich anatomickou úpravu, dále poskytuje poradenství při výběru brýlových obrub a doporučuje vhodné druhy a úpravy brýlových čoček.</dc:description>
  <dc:subject/>
  <cp:keywords/>
  <cp:category>Povolání</cp:category>
  <cp:lastModifiedBy/>
  <dcterms:created xsi:type="dcterms:W3CDTF">2017-11-22T09:08:53+01:00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