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deklarant</w:t>
      </w:r>
      <w:bookmarkEnd w:id="1"/>
    </w:p>
    <w:p>
      <w:pPr/>
      <w:r>
        <w:rPr/>
        <w:t xml:space="preserve">Celní deklarant zajišťuje v organizaci komplexní správu celních dokladů a komunikaci s příslušnými orgány veřejné správy.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 specialista, Logistický specialista, Disponent dopravy, Logistic Specialist, Logistic Assistant,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Vystavování celních dokladů.</w:t>
      </w:r>
    </w:p>
    <w:p>
      <w:pPr>
        <w:numPr>
          <w:ilvl w:val="0"/>
          <w:numId w:val="5"/>
        </w:numPr>
      </w:pPr>
      <w:r>
        <w:rPr/>
        <w:t xml:space="preserve">Kontrola přepravních dokladů.</w:t>
      </w:r>
    </w:p>
    <w:p>
      <w:pPr>
        <w:numPr>
          <w:ilvl w:val="0"/>
          <w:numId w:val="5"/>
        </w:numPr>
      </w:pPr>
      <w:r>
        <w:rPr/>
        <w:t xml:space="preserve">Ověřování správnosti deklarovaných zásilek.</w:t>
      </w:r>
    </w:p>
    <w:p>
      <w:pPr>
        <w:numPr>
          <w:ilvl w:val="0"/>
          <w:numId w:val="5"/>
        </w:numPr>
      </w:pPr>
      <w:r>
        <w:rPr/>
        <w:t xml:space="preserve">Kontrola dodržování celních předpisů.</w:t>
      </w:r>
    </w:p>
    <w:p>
      <w:pPr>
        <w:numPr>
          <w:ilvl w:val="0"/>
          <w:numId w:val="5"/>
        </w:numPr>
      </w:pPr>
      <w:r>
        <w:rPr/>
        <w:t xml:space="preserve">Vedení evidence a archivace celních dokladů.</w:t>
      </w:r>
    </w:p>
    <w:p>
      <w:pPr>
        <w:numPr>
          <w:ilvl w:val="0"/>
          <w:numId w:val="5"/>
        </w:numPr>
      </w:pPr>
      <w:r>
        <w:rPr/>
        <w:t xml:space="preserve">Vystavování a evidence faktur.</w:t>
      </w:r>
    </w:p>
    <w:p>
      <w:pPr>
        <w:numPr>
          <w:ilvl w:val="0"/>
          <w:numId w:val="5"/>
        </w:numPr>
      </w:pPr>
      <w:r>
        <w:rPr/>
        <w:t xml:space="preserve">Sledování zásilek.</w:t>
      </w:r>
    </w:p>
    <w:p>
      <w:pPr>
        <w:numPr>
          <w:ilvl w:val="0"/>
          <w:numId w:val="5"/>
        </w:numPr>
      </w:pPr>
      <w:r>
        <w:rPr/>
        <w:t xml:space="preserve">Jednání s příslušnými úřady veřejné správy.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Zpracování objednávek obchodních partnerů.</w:t>
      </w:r>
    </w:p>
    <w:p>
      <w:pPr>
        <w:numPr>
          <w:ilvl w:val="0"/>
          <w:numId w:val="5"/>
        </w:numPr>
      </w:pPr>
      <w:r>
        <w:rPr/>
        <w:t xml:space="preserve">Příprava pravidelných zpráv (hlášení), měsíčních výkazů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Celní deklaranti</w:t>
      </w:r>
    </w:p>
    <w:p>
      <w:pPr>
        <w:numPr>
          <w:ilvl w:val="0"/>
          <w:numId w:val="5"/>
        </w:numPr>
      </w:pPr>
      <w:r>
        <w:rPr/>
        <w:t xml:space="preserve">Odbytoví a přepravní agenti, celní deklaranti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Odbytoví a přepravní agenti, celní deklaranti (CZ-ISCO 3331)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Celní deklarant/deklarantka (63-019-M)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k propuštění zboží do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celního řízení včetně zajišťování formalit na celním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před orgány celní a finanční správy v souvislosti s celním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celních formalit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celních a souvisejících daňových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účetních dokladech a jejich evidenci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4D8B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deklarant</dc:title>
  <dc:description>Celní deklarant zajišťuje v organizaci komplexní správu celních dokladů a komunikaci s příslušnými orgány veřejné správy.</dc:description>
  <dc:subject/>
  <cp:keywords/>
  <cp:category>Specializace</cp:category>
  <cp:lastModifiedBy/>
  <dcterms:created xsi:type="dcterms:W3CDTF">2017-11-22T09:34:01+01:00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