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Řidič vozidla zdravotnické záchranné služby</w:t>
      </w:r>
      <w:bookmarkEnd w:id="1"/>
    </w:p>
    <w:p>
      <w:pPr/>
      <w:r>
        <w:rPr/>
        <w:t xml:space="preserve">Řidič vozidla zdravotnické záchranné služby se pod odborným dohledem podílí na přednemocniční neodkladné péči, zdravotnické dopravní službě a přepravě pacientů neodkladné péče.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Řidiči vozidel zdravotnické záchranné služby</w:t>
      </w:r>
    </w:p>
    <w:p>
      <w:pPr>
        <w:numPr>
          <w:ilvl w:val="0"/>
          <w:numId w:val="5"/>
        </w:numPr>
      </w:pPr>
      <w:r>
        <w:rPr/>
        <w:t xml:space="preserve">Pracovníci osobní péče ve zdravotní a sociální oblasti jinde neuvedení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osobní péče ve zdravotní a sociální oblasti jinde neuvedení (CZ-ISCO 5329)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64 384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osobní péče ve zdravotní a sociální oblasti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53296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vozidel zdravotnické záchranné služby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5329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osobní péče v oblasti zdravotnictví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http://data.europa.eu/esco/isco/C5329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Bez požadavku na školní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xxxxx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Pro výkon tohoto povolání není stanoveno žádné vhodné školní vzdělání. Kvalifikaci k jeho výkonu lze získat pouze prostřednictvím dalšího vzdělávání.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Akreditované kurzy</w:t>
      </w:r>
      <w:bookmarkEnd w:id="12"/>
    </w:p>
    <w:p>
      <w:pPr>
        <w:numPr>
          <w:ilvl w:val="0"/>
          <w:numId w:val="5"/>
        </w:numPr>
      </w:pPr>
      <w:r>
        <w:rPr/>
        <w:t xml:space="preserve">Akreditovaný kvalifikační kurz v oboru řidič vozidla zdravotnické záchranné služby</w:t>
      </w:r>
    </w:p>
    <w:p>
      <w:pPr>
        <w:numPr>
          <w:ilvl w:val="0"/>
          <w:numId w:val="5"/>
        </w:numPr>
      </w:pPr>
      <w:r>
        <w:rPr/>
        <w:t xml:space="preserve">Akreditovaný kvalifikační kurz v oboru řidič vozidla rychlé zdravotnické pomoci</w:t>
      </w:r>
    </w:p>
    <w:p>
      <w:pPr>
        <w:numPr>
          <w:ilvl w:val="0"/>
          <w:numId w:val="5"/>
        </w:numPr>
      </w:pPr>
      <w:r>
        <w:rPr/>
        <w:t xml:space="preserve">Akreditovaný kvalifikační kurz v oboru řidič vozidla rychlé lékařské pomoci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>
      <w:pPr/>
      <w:r>
        <w:rPr>
          <w:b w:val="1"/>
          <w:bCs w:val="1"/>
        </w:rPr>
        <w:t xml:space="preserve">Poznámka k další vhodné kvalifikaci</w:t>
      </w:r>
    </w:p>
    <w:p>
      <w:pPr/>
      <w:r>
        <w:rPr/>
        <w:t xml:space="preserve">V případě nabývání způsobilostí pro výkon povolání způsobem uvedeným v části „Další vzdělávání“ (viz výše) je nutné splnit příslušné vstupní kvalifikační požadavky definované poskytovatelem dalšího vzdělávání.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Vyprošťování osob v havarijních situacích a v součinnosti s ostatními složkami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Asistování při provádění diagnosticko–třídící činnosti v místě zásahu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k13.E.0005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Udržování rádiové komunikace se zdravotnickým operačním střediskem a případně i s jinými složkami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výkonů v rámci neodkladné přednemocniční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odborného transportu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navigace zdravotnických vozidel v běžných i obtížných podmínkách s využitím výstražných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k13.B.0002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a udržování zdravotnických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pacienty v obtížných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problémovými a agresivními pacienty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zdravotnickou dokumentací a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přednemocniční neodkladné zdravotní péče zejména somatologie, patologie, farmakologie, zdravotnických prostředků a toxikologie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k13._.0039</w:t>
            </w:r>
          </w:p>
        </w:tc>
        <w:tc>
          <w:tcPr>
            <w:tcW w:w="3000" w:type="dxa"/>
          </w:tcPr>
          <w:p>
            <w:pPr/>
            <w:r>
              <w:rPr/>
              <w:t xml:space="preserve">klinické obory potřebné pro poskytování přednemocniční neodkladné zdravotní péče zejména ve vnitřním lékařství, chirurgii, gynekologii a porodnictví, pediatrii a psychiatrii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a další obory související s poskytováním přednemocniční neodkladné zdravotní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929A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Řidič vozidla zdravotnické záchranné služby</dc:title>
  <dc:description>Řidič vozidla zdravotnické záchranné služby se pod odborným dohledem podílí na přednemocniční neodkladné péči, zdravotnické dopravní službě a přepravě pacientů neodkladné péče.</dc:description>
  <dc:subject/>
  <cp:keywords/>
  <cp:category>Povolání</cp:category>
  <cp:lastModifiedBy/>
  <dcterms:created xsi:type="dcterms:W3CDTF">2017-11-22T09:33:58+01:00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