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justiční stráže</w:t>
      </w:r>
      <w:bookmarkEnd w:id="1"/>
    </w:p>
    <w:p>
      <w:pPr/>
      <w:r>
        <w:rPr/>
        <w:t xml:space="preserve">Strážný justiční stráže zajišťuje a vykonává službu v justičních objektech. Zajišťuje pořádek a bezpečnost v budovách soudů, státních zastupitelství, ministerstva a na jiných místech výkonu a správy soudnictví, zajišťuje bezpečnost pracovníků těchto institucí.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strážného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justice a státních zastupitelství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pořádku, bezpečnosti a výkonu pravomocí v budovách soudu, státního zastupitelství nebo ministerstva spravedlnosti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AA75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justiční stráže</dc:title>
  <dc:description>Strážný justiční stráže zajišťuje a vykonává službu v justičních objektech. Zajišťuje pořádek a bezpečnost v budovách soudů, státních zastupitelství, ministerstva a na jiných místech výkonu a správy soudnictví, zajišťuje bezpečnost pracovníků těchto institucí.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2017-11-22T09:33:26+01:00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