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Vedoucí bioplynové stanice</w:t>
      </w:r>
      <w:bookmarkEnd w:id="1"/>
    </w:p>
    <w:p>
      <w:pPr/>
      <w:r>
        <w:rPr/>
        <w:t xml:space="preserve">Vedoucí bioplynové stanice řídí provoz bioplynové stanice, proces výroby a emisi konečných produktů – elektrické energie, plynu a tepla, včetně výběru vstupních surovin a volby nejvhodnějších výrobních postupů.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Energetika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a distribuce paliv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Manažer bioplynové stanice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Řízení operací a práce s jednotlivými technologiemi na bioplynové stanici.</w:t>
      </w:r>
    </w:p>
    <w:p>
      <w:pPr>
        <w:numPr>
          <w:ilvl w:val="0"/>
          <w:numId w:val="5"/>
        </w:numPr>
      </w:pPr>
      <w:r>
        <w:rPr/>
        <w:t xml:space="preserve">Optimalizace ekonomické efektivnosti výroby na bioplynové stanici.</w:t>
      </w:r>
    </w:p>
    <w:p>
      <w:pPr>
        <w:numPr>
          <w:ilvl w:val="0"/>
          <w:numId w:val="5"/>
        </w:numPr>
      </w:pPr>
      <w:r>
        <w:rPr/>
        <w:t xml:space="preserve">Řízení jednotlivých směn zaměstnanců bioplynové stanice.</w:t>
      </w:r>
    </w:p>
    <w:p>
      <w:pPr>
        <w:numPr>
          <w:ilvl w:val="0"/>
          <w:numId w:val="5"/>
        </w:numPr>
      </w:pPr>
      <w:r>
        <w:rPr/>
        <w:t xml:space="preserve">Zavádění nových výrobních postupů na bioplynové stanici.</w:t>
      </w:r>
    </w:p>
    <w:p>
      <w:pPr>
        <w:numPr>
          <w:ilvl w:val="0"/>
          <w:numId w:val="5"/>
        </w:numPr>
      </w:pPr>
      <w:r>
        <w:rPr/>
        <w:t xml:space="preserve">Řízení dodavatelsko-odběratelských vztahů.</w:t>
      </w:r>
    </w:p>
    <w:p>
      <w:pPr>
        <w:numPr>
          <w:ilvl w:val="0"/>
          <w:numId w:val="5"/>
        </w:numPr>
      </w:pPr>
      <w:r>
        <w:rPr/>
        <w:t xml:space="preserve">Řízení dodávky a zásob surovin a produktů.</w:t>
      </w:r>
    </w:p>
    <w:p>
      <w:pPr>
        <w:numPr>
          <w:ilvl w:val="0"/>
          <w:numId w:val="5"/>
        </w:numPr>
      </w:pPr>
      <w:r>
        <w:rPr/>
        <w:t xml:space="preserve">Řízení investic a oprav zařízení na bioplynové stanici.</w:t>
      </w:r>
    </w:p>
    <w:p>
      <w:pPr>
        <w:numPr>
          <w:ilvl w:val="0"/>
          <w:numId w:val="5"/>
        </w:numPr>
      </w:pPr>
      <w:r>
        <w:rPr/>
        <w:t xml:space="preserve">Zajištění odpovídající kvality produkce biopaliv.</w:t>
      </w:r>
    </w:p>
    <w:p>
      <w:pPr>
        <w:numPr>
          <w:ilvl w:val="0"/>
          <w:numId w:val="5"/>
        </w:numPr>
      </w:pPr>
      <w:r>
        <w:rPr/>
        <w:t xml:space="preserve">Předcházení vzniku možných problémů (havárií) a jejich řešení.</w:t>
      </w:r>
    </w:p>
    <w:p>
      <w:pPr>
        <w:numPr>
          <w:ilvl w:val="0"/>
          <w:numId w:val="5"/>
        </w:numPr>
      </w:pPr>
      <w:r>
        <w:rPr/>
        <w:t xml:space="preserve">Zajišťování bezpečnosti osob a ochrany životního prostředí při provozování bioplynové stanice.</w:t>
      </w:r>
    </w:p>
    <w:p>
      <w:pPr>
        <w:numPr>
          <w:ilvl w:val="0"/>
          <w:numId w:val="5"/>
        </w:numPr>
      </w:pPr>
      <w:r>
        <w:rPr/>
        <w:t xml:space="preserve">Vedení technické dokumentace.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Inženýři energetici distribuce energie</w:t>
      </w:r>
    </w:p>
    <w:p>
      <w:pPr>
        <w:numPr>
          <w:ilvl w:val="0"/>
          <w:numId w:val="5"/>
        </w:numPr>
      </w:pPr>
      <w:r>
        <w:rPr/>
        <w:t xml:space="preserve">Inženýři elektrotechnici a energetici</w:t>
      </w:r>
    </w:p>
    <w:p/>
    <w:p>
      <w:pPr>
        <w:pStyle w:val="Heading3"/>
      </w:pPr>
      <w:bookmarkStart w:id="4" w:name="_Toc4"/>
      <w:r>
        <w:t>Hrubé měsíční mzdy podle krajů v roce 2024</w:t>
      </w:r>
      <w:bookmarkEnd w:id="4"/>
    </w:p>
    <w:p>
      <w:pPr>
        <w:pStyle w:val="Heading4"/>
      </w:pPr>
      <w:bookmarkStart w:id="5" w:name="_Toc5"/>
      <w:r>
        <w:t>Inženýři elektrotechnici a energetici (CZ-ISCO 2151)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52 999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78 617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125 742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55 489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79 821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114 770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53 145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85 944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151 369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51 567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73 924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105 180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49 552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63 223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108 143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56 572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89 377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134 083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52 504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69 927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105 839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49 582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71 034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101 301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40 749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68 590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90 384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51 534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92 574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157 663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48 350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71 928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114 201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44 677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55 273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85 667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46 851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67 946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111 672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49 084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66 677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96 080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2024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2000" w:type="dxa"/>
          </w:tcPr>
          <w:p>
            <w:pPr/>
            <w:r>
              <w:rPr/>
              <w:t xml:space="preserve">Inženýři elektrotechnici a energetici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47 340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72 766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21518</w:t>
            </w:r>
          </w:p>
        </w:tc>
        <w:tc>
          <w:tcPr>
            <w:tcW w:w="2000" w:type="dxa"/>
          </w:tcPr>
          <w:p>
            <w:pPr/>
            <w:r>
              <w:rPr/>
              <w:t xml:space="preserve">Inženýři energetici distribuce energie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79 442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2151</w:t>
            </w:r>
          </w:p>
        </w:tc>
        <w:tc>
          <w:tcPr>
            <w:tcW w:w="3000" w:type="dxa"/>
          </w:tcPr>
          <w:p>
            <w:pPr/>
            <w:r>
              <w:rPr/>
              <w:t xml:space="preserve">Inženýři elektrotechnici a energetici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http://data.europa.eu/esco/isco/C2151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chemie a technologie paliv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2811R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36-41-N/xx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zemědělství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4131R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strojírenská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2303R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Vedoucí bioplynové stanice (23-076-R)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e82.D.8211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technické dokumentace v energetice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f11.B.1112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zařízení bioplynové stanice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f11.Z.1101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zásob, hodnocení kvality a zpracování surovin pro výrobu bioplynu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f11.Z.1102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kvality výroby a produktů bioplynové stanice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f11.A.6167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Dodržování bezpečnostních požadavků a zamezení vzniku škod v podmínkách bioplynových stanic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f11.Z.3132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procesu odbytu produktů v bioplynové stanici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f11.Z.1103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Koordinování činností a řízení zaměstnanců bioplynové stanice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f11.D.1018</w:t>
            </w:r>
          </w:p>
        </w:tc>
        <w:tc>
          <w:tcPr>
            <w:tcW w:w="3000" w:type="dxa"/>
          </w:tcPr>
          <w:p>
            <w:pPr/>
            <w:r>
              <w:rPr/>
              <w:t xml:space="preserve">Navrhování preventivních opatření včetně tvorby havarijních plánů pro případ havárií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systémy a zařízení distribuce plynu do plynárenské sítě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nakládání s odpady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plynárenství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a strojní vybavení bioplynových stanic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předpisy a technické normy v energetice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99585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Vedoucí bioplynové stanice</dc:title>
  <dc:description>Vedoucí bioplynové stanice řídí provoz bioplynové stanice, proces výroby a emisi konečných produktů – elektrické energie, plynu a tepla, včetně výběru vstupních surovin a volby nejvhodnějších výrobních postupů.</dc:description>
  <dc:subject/>
  <cp:keywords/>
  <cp:category>Povolání</cp:category>
  <cp:lastModifiedBy/>
  <dcterms:created xsi:type="dcterms:W3CDTF">2017-11-22T09:32:45+01:00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